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D0CC93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26764989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入] をクリックしてから、それぞれのギャラリーで目的の要素を選んでください。</w:t>
      </w:r>
    </w:p>
    <w:p w14:paraId="5A333D0D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1FE7960D" w14:textId="77777777" w:rsidR="008F3E3F" w:rsidRDefault="008F3E3F" w:rsidP="0076439B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では、必要に応じてその場に新しいボタンが表示されるため、効率よく操作を進めることができます。文書内に写真をレイア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6B35CEF1" w14:textId="5BD1AC40" w:rsidR="00D51F03" w:rsidRDefault="008F3E3F" w:rsidP="008F3E3F">
      <w:pPr>
        <w:spacing w:line="360" w:lineRule="auto"/>
        <w:rPr>
          <w:rFonts w:ascii="AR P丸ゴシック体E" w:eastAsia="AR P丸ゴシック体E" w:hAnsi="AR P丸ゴシック体E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p w14:paraId="00D5634C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ビデオを使うと、伝えたい内容を明確に表現できます。[オンライン ビデオ] をクリックすると、追加したいビデオを、それに応じた埋め込みコードの形式で貼り付けできるようになります。キーワードを入力して、文書に最適なビデオをオンラインで検索することもできます。</w:t>
      </w:r>
    </w:p>
    <w:p w14:paraId="154EFF2D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に用意されているヘッダー、フッター、表紙、テキスト ボックス デザインを組み合わせると、プロのようなできばえの文書を作成できます。たとえば、一致する表紙、ヘッダー、サイドバーを追加できます。[挿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入] をクリックしてから、それぞれのギャラリーで目的の要素を選んでください。</w:t>
      </w:r>
    </w:p>
    <w:p w14:paraId="12A02D67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テーマとスタイルを使って、文書全体の統一感を出すこともできます。[デザイン] をクリックし新しいテーマを選ぶと、図やグラフ、SmartArt グラフィックが新しいテーマに合わせて変わります。スタイルを適用すると、新しいテーマに適合するように見出しが変更されます。</w:t>
      </w:r>
    </w:p>
    <w:p w14:paraId="25FA9569" w14:textId="77777777" w:rsidR="008F3E3F" w:rsidRDefault="008F3E3F" w:rsidP="008F3E3F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Word では、必要に応じてその場に新しいボタンが表示されるため、効率よく操作を進めることができます。文書内に写真をレイア</w:t>
      </w:r>
      <w:r>
        <w:rPr>
          <w:rFonts w:ascii="AR P丸ゴシック体E" w:eastAsia="AR P丸ゴシック体E" w:hAnsi="AR P丸ゴシック体E" w:hint="eastAsia"/>
          <w:sz w:val="24"/>
          <w:szCs w:val="24"/>
        </w:rPr>
        <w:lastRenderedPageBreak/>
        <w:t>ウトする方法を変更するには、写真をクリックすると、隣にレイアウト オプションのボタンが表示されます。表で作業している場合は、行または列を追加する場所をクリックして、プラス記号をクリックします。</w:t>
      </w:r>
    </w:p>
    <w:p w14:paraId="15C9FC01" w14:textId="21BB0CCD" w:rsidR="008F3E3F" w:rsidRDefault="008F3E3F" w:rsidP="008F3E3F">
      <w:pPr>
        <w:spacing w:line="360" w:lineRule="auto"/>
        <w:rPr>
          <w:rFonts w:ascii="AR P丸ゴシック体E" w:eastAsia="AR P丸ゴシック体E" w:hAnsi="AR P丸ゴシック体E" w:hint="eastAsia"/>
          <w:sz w:val="24"/>
          <w:szCs w:val="24"/>
        </w:rPr>
      </w:pPr>
      <w:r>
        <w:rPr>
          <w:rFonts w:ascii="AR P丸ゴシック体E" w:eastAsia="AR P丸ゴシック体E" w:hAnsi="AR P丸ゴシック体E" w:hint="eastAsia"/>
          <w:sz w:val="24"/>
          <w:szCs w:val="24"/>
        </w:rPr>
        <w:t>新しい閲覧ビューが導入され、閲覧もさらに便利になりました。文書の一部を折りたたんで、必要な箇所に集中することができます。最後まで読み終わる前に中止する必要がある場合、Word では、たとえ別のデバイスであっても、どこまで読んだかが記憶されます。</w:t>
      </w:r>
    </w:p>
    <w:sectPr w:rsidR="008F3E3F" w:rsidSect="008F3E3F">
      <w:pgSz w:w="5953" w:h="8391" w:code="70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DB40A6" w14:textId="77777777" w:rsidR="001074CE" w:rsidRDefault="001074CE" w:rsidP="00933F9A">
      <w:pPr>
        <w:spacing w:before="0" w:after="0" w:line="240" w:lineRule="auto"/>
      </w:pPr>
      <w:r>
        <w:separator/>
      </w:r>
    </w:p>
  </w:endnote>
  <w:endnote w:type="continuationSeparator" w:id="0">
    <w:p w14:paraId="1E3E3553" w14:textId="77777777" w:rsidR="001074CE" w:rsidRDefault="001074CE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E">
    <w:panose1 w:val="020F0900000000000000"/>
    <w:charset w:val="80"/>
    <w:family w:val="modern"/>
    <w:pitch w:val="variable"/>
    <w:sig w:usb0="80000283" w:usb1="28C76CFA" w:usb2="00000010" w:usb3="00000000" w:csb0="00020001" w:csb1="00000000"/>
  </w:font>
  <w:font w:name="AR丸ゴシック体E">
    <w:panose1 w:val="020F0909000000000000"/>
    <w:charset w:val="80"/>
    <w:family w:val="modern"/>
    <w:pitch w:val="fixed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91F331" w14:textId="77777777" w:rsidR="001074CE" w:rsidRDefault="001074CE" w:rsidP="00933F9A">
      <w:pPr>
        <w:spacing w:before="0" w:after="0" w:line="240" w:lineRule="auto"/>
      </w:pPr>
      <w:r>
        <w:separator/>
      </w:r>
    </w:p>
  </w:footnote>
  <w:footnote w:type="continuationSeparator" w:id="0">
    <w:p w14:paraId="7910229B" w14:textId="77777777" w:rsidR="001074CE" w:rsidRDefault="001074CE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16D36"/>
    <w:rsid w:val="0003442E"/>
    <w:rsid w:val="00042390"/>
    <w:rsid w:val="000444B6"/>
    <w:rsid w:val="0007088F"/>
    <w:rsid w:val="00087595"/>
    <w:rsid w:val="000B034D"/>
    <w:rsid w:val="000C282B"/>
    <w:rsid w:val="000C3E8E"/>
    <w:rsid w:val="000F5A6D"/>
    <w:rsid w:val="000F6EE6"/>
    <w:rsid w:val="001073F6"/>
    <w:rsid w:val="001074CE"/>
    <w:rsid w:val="001115FB"/>
    <w:rsid w:val="00132EFB"/>
    <w:rsid w:val="001419F5"/>
    <w:rsid w:val="00141CA3"/>
    <w:rsid w:val="00145C1C"/>
    <w:rsid w:val="00155316"/>
    <w:rsid w:val="00184867"/>
    <w:rsid w:val="00186357"/>
    <w:rsid w:val="00213FA2"/>
    <w:rsid w:val="002268D6"/>
    <w:rsid w:val="002542D5"/>
    <w:rsid w:val="00283820"/>
    <w:rsid w:val="002936A7"/>
    <w:rsid w:val="00327983"/>
    <w:rsid w:val="00375CAA"/>
    <w:rsid w:val="00394470"/>
    <w:rsid w:val="003B3635"/>
    <w:rsid w:val="003C232E"/>
    <w:rsid w:val="003E6E0A"/>
    <w:rsid w:val="003F09C2"/>
    <w:rsid w:val="003F19C3"/>
    <w:rsid w:val="003F7282"/>
    <w:rsid w:val="0043014D"/>
    <w:rsid w:val="004360D2"/>
    <w:rsid w:val="004420CF"/>
    <w:rsid w:val="00446EFB"/>
    <w:rsid w:val="00477FDF"/>
    <w:rsid w:val="00487A16"/>
    <w:rsid w:val="004D3D18"/>
    <w:rsid w:val="004E4B1B"/>
    <w:rsid w:val="004F0F0C"/>
    <w:rsid w:val="005256F3"/>
    <w:rsid w:val="005E1BB1"/>
    <w:rsid w:val="006078CC"/>
    <w:rsid w:val="00621C26"/>
    <w:rsid w:val="006222E4"/>
    <w:rsid w:val="00630008"/>
    <w:rsid w:val="006569A6"/>
    <w:rsid w:val="00664C09"/>
    <w:rsid w:val="006A7577"/>
    <w:rsid w:val="006C777A"/>
    <w:rsid w:val="006D174B"/>
    <w:rsid w:val="006E2516"/>
    <w:rsid w:val="006E5A26"/>
    <w:rsid w:val="00720DE8"/>
    <w:rsid w:val="00720FE4"/>
    <w:rsid w:val="0072360D"/>
    <w:rsid w:val="007274C5"/>
    <w:rsid w:val="00754C5C"/>
    <w:rsid w:val="0076439B"/>
    <w:rsid w:val="00766C1B"/>
    <w:rsid w:val="007935AB"/>
    <w:rsid w:val="007D1885"/>
    <w:rsid w:val="00804856"/>
    <w:rsid w:val="00840334"/>
    <w:rsid w:val="00870DD6"/>
    <w:rsid w:val="00890ED8"/>
    <w:rsid w:val="008B21D7"/>
    <w:rsid w:val="008F3E3F"/>
    <w:rsid w:val="008F654D"/>
    <w:rsid w:val="0090370C"/>
    <w:rsid w:val="00906A48"/>
    <w:rsid w:val="009160E9"/>
    <w:rsid w:val="009264ED"/>
    <w:rsid w:val="00933F9A"/>
    <w:rsid w:val="0094089E"/>
    <w:rsid w:val="00943D32"/>
    <w:rsid w:val="0095564D"/>
    <w:rsid w:val="009A1EB1"/>
    <w:rsid w:val="009B11CA"/>
    <w:rsid w:val="009B3989"/>
    <w:rsid w:val="009D157D"/>
    <w:rsid w:val="00A0708D"/>
    <w:rsid w:val="00A855A5"/>
    <w:rsid w:val="00AA7C5D"/>
    <w:rsid w:val="00AB49F3"/>
    <w:rsid w:val="00AB49FB"/>
    <w:rsid w:val="00AB7235"/>
    <w:rsid w:val="00AD5EB9"/>
    <w:rsid w:val="00AE10C0"/>
    <w:rsid w:val="00B03762"/>
    <w:rsid w:val="00B12C21"/>
    <w:rsid w:val="00B24762"/>
    <w:rsid w:val="00B2609D"/>
    <w:rsid w:val="00B73E37"/>
    <w:rsid w:val="00B77D69"/>
    <w:rsid w:val="00B8154F"/>
    <w:rsid w:val="00BA57D0"/>
    <w:rsid w:val="00BB143A"/>
    <w:rsid w:val="00BC35CD"/>
    <w:rsid w:val="00BC7D57"/>
    <w:rsid w:val="00C04150"/>
    <w:rsid w:val="00C04706"/>
    <w:rsid w:val="00C076BD"/>
    <w:rsid w:val="00C1644B"/>
    <w:rsid w:val="00C51D26"/>
    <w:rsid w:val="00C8728D"/>
    <w:rsid w:val="00C87683"/>
    <w:rsid w:val="00CB6D57"/>
    <w:rsid w:val="00CE2E0F"/>
    <w:rsid w:val="00CE7455"/>
    <w:rsid w:val="00D00105"/>
    <w:rsid w:val="00D2542E"/>
    <w:rsid w:val="00D34202"/>
    <w:rsid w:val="00D357E2"/>
    <w:rsid w:val="00D51F03"/>
    <w:rsid w:val="00D5244D"/>
    <w:rsid w:val="00D6180D"/>
    <w:rsid w:val="00D666B3"/>
    <w:rsid w:val="00D7111B"/>
    <w:rsid w:val="00D71510"/>
    <w:rsid w:val="00D907E4"/>
    <w:rsid w:val="00D93D35"/>
    <w:rsid w:val="00DC33A7"/>
    <w:rsid w:val="00DC75C0"/>
    <w:rsid w:val="00DD38B4"/>
    <w:rsid w:val="00DF12EC"/>
    <w:rsid w:val="00E147C5"/>
    <w:rsid w:val="00E14C1E"/>
    <w:rsid w:val="00E43C11"/>
    <w:rsid w:val="00E52627"/>
    <w:rsid w:val="00E57680"/>
    <w:rsid w:val="00E6537E"/>
    <w:rsid w:val="00E7313C"/>
    <w:rsid w:val="00E81B8F"/>
    <w:rsid w:val="00EA0A1C"/>
    <w:rsid w:val="00EB26A1"/>
    <w:rsid w:val="00F012B3"/>
    <w:rsid w:val="00F3038E"/>
    <w:rsid w:val="00F412DB"/>
    <w:rsid w:val="00F553F7"/>
    <w:rsid w:val="00F77A55"/>
    <w:rsid w:val="00FA79E8"/>
    <w:rsid w:val="00FC5FD6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7">
    <w:name w:val="クリックスタイル青"/>
    <w:basedOn w:val="a"/>
    <w:link w:val="af8"/>
    <w:rsid w:val="00D71510"/>
    <w:pPr>
      <w:spacing w:line="360" w:lineRule="auto"/>
    </w:pPr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character" w:customStyle="1" w:styleId="af8">
    <w:name w:val="クリックスタイル青 (文字)"/>
    <w:basedOn w:val="a0"/>
    <w:link w:val="af7"/>
    <w:rsid w:val="00D71510"/>
    <w:rPr>
      <w:rFonts w:ascii="AR P丸ゴシック体E" w:eastAsia="AR P丸ゴシック体E" w:hAnsi="AR P丸ゴシック体E"/>
      <w:i/>
      <w:iCs/>
      <w:color w:val="0070C0"/>
      <w:sz w:val="28"/>
      <w:szCs w:val="28"/>
      <w:u w:val="single"/>
    </w:rPr>
  </w:style>
  <w:style w:type="paragraph" w:customStyle="1" w:styleId="11">
    <w:name w:val="クリックスタイル1"/>
    <w:basedOn w:val="a"/>
    <w:link w:val="12"/>
    <w:rsid w:val="00D357E2"/>
    <w:pPr>
      <w:spacing w:line="360" w:lineRule="auto"/>
    </w:pPr>
    <w:rPr>
      <w:rFonts w:eastAsia="AR丸ゴシック体E"/>
      <w:color w:val="FF0000"/>
      <w:sz w:val="28"/>
      <w:u w:val="single"/>
    </w:rPr>
  </w:style>
  <w:style w:type="character" w:customStyle="1" w:styleId="12">
    <w:name w:val="クリックスタイル1 (文字)"/>
    <w:basedOn w:val="a0"/>
    <w:link w:val="11"/>
    <w:rsid w:val="00D357E2"/>
    <w:rPr>
      <w:rFonts w:eastAsia="AR丸ゴシック体E"/>
      <w:color w:val="FF0000"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6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16</cp:revision>
  <cp:lastPrinted>2022-01-09T01:51:00Z</cp:lastPrinted>
  <dcterms:created xsi:type="dcterms:W3CDTF">2021-12-17T02:50:00Z</dcterms:created>
  <dcterms:modified xsi:type="dcterms:W3CDTF">2022-01-09T02:12:00Z</dcterms:modified>
</cp:coreProperties>
</file>