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8B24" w14:textId="7AB34011" w:rsidR="00486075" w:rsidRPr="003E13B3" w:rsidRDefault="003E13B3" w:rsidP="003E13B3">
      <w:pPr>
        <w:spacing w:before="3720"/>
        <w:jc w:val="center"/>
        <w:rPr>
          <w:b/>
          <w:bCs/>
        </w:rPr>
      </w:pPr>
      <w:r w:rsidRPr="003E13B3">
        <w:rPr>
          <w:rFonts w:hint="eastAsia"/>
          <w:b/>
          <w:bCs/>
          <w:sz w:val="52"/>
          <w:szCs w:val="52"/>
        </w:rPr>
        <w:t>事業計画書</w:t>
      </w:r>
    </w:p>
    <w:p w14:paraId="50F2B61F" w14:textId="5C85F6B8" w:rsidR="003E13B3" w:rsidRPr="003E13B3" w:rsidRDefault="003E13B3" w:rsidP="003E13B3">
      <w:pPr>
        <w:spacing w:before="120"/>
        <w:jc w:val="center"/>
        <w:rPr>
          <w:b/>
          <w:bCs/>
          <w:sz w:val="28"/>
          <w:szCs w:val="28"/>
        </w:rPr>
      </w:pPr>
      <w:r w:rsidRPr="003E13B3">
        <w:rPr>
          <w:rFonts w:hint="eastAsia"/>
          <w:b/>
          <w:bCs/>
          <w:sz w:val="28"/>
          <w:szCs w:val="28"/>
        </w:rPr>
        <w:t>「ふれあいカフェ」</w:t>
      </w:r>
    </w:p>
    <w:p w14:paraId="127041CC" w14:textId="7BD93632" w:rsidR="003E13B3" w:rsidRPr="003E13B3" w:rsidRDefault="003E13B3" w:rsidP="003E13B3">
      <w:pPr>
        <w:spacing w:before="468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2023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日</w:t>
      </w:r>
      <w:r>
        <w:rPr>
          <w:b/>
          <w:bCs/>
          <w:sz w:val="28"/>
          <w:szCs w:val="28"/>
        </w:rPr>
        <w:br/>
      </w:r>
      <w:r w:rsidRPr="003E13B3">
        <w:rPr>
          <w:rFonts w:hint="eastAsia"/>
          <w:b/>
          <w:bCs/>
          <w:sz w:val="28"/>
          <w:szCs w:val="28"/>
        </w:rPr>
        <w:t>山本太郎</w:t>
      </w:r>
    </w:p>
    <w:p w14:paraId="70ED5BAD" w14:textId="77777777" w:rsidR="003E13B3" w:rsidRPr="003E13B3" w:rsidRDefault="003E13B3" w:rsidP="003E13B3">
      <w:pPr>
        <w:jc w:val="center"/>
        <w:rPr>
          <w:b/>
          <w:bCs/>
          <w:sz w:val="28"/>
          <w:szCs w:val="28"/>
        </w:rPr>
        <w:sectPr w:rsidR="003E13B3" w:rsidRPr="003E13B3" w:rsidSect="00BA1803">
          <w:pgSz w:w="11906" w:h="16838" w:code="9"/>
          <w:pgMar w:top="1985" w:right="1701" w:bottom="1701" w:left="1701" w:header="737" w:footer="992" w:gutter="0"/>
          <w:cols w:space="425"/>
          <w:docGrid w:type="lines" w:linePitch="360"/>
        </w:sectPr>
      </w:pPr>
    </w:p>
    <w:p w14:paraId="74B01776" w14:textId="77777777" w:rsidR="007F2A93" w:rsidRPr="003E13B3" w:rsidRDefault="007F2A93" w:rsidP="007F2A93">
      <w:pPr>
        <w:spacing w:before="0" w:after="0" w:line="240" w:lineRule="auto"/>
        <w:rPr>
          <w:rFonts w:asciiTheme="minorEastAsia" w:hAnsiTheme="minorEastAsia" w:hint="eastAsia"/>
          <w:b/>
          <w:bCs/>
          <w:sz w:val="32"/>
          <w:szCs w:val="32"/>
        </w:rPr>
      </w:pPr>
      <w:r w:rsidRPr="003E13B3">
        <w:rPr>
          <w:rFonts w:asciiTheme="minorEastAsia" w:hAnsiTheme="minorEastAsia" w:hint="eastAsia"/>
          <w:b/>
          <w:bCs/>
          <w:sz w:val="32"/>
          <w:szCs w:val="32"/>
        </w:rPr>
        <w:lastRenderedPageBreak/>
        <w:t>１．概要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2A93" w14:paraId="0967406F" w14:textId="77777777" w:rsidTr="007F2A93">
        <w:tc>
          <w:tcPr>
            <w:tcW w:w="8494" w:type="dxa"/>
          </w:tcPr>
          <w:p w14:paraId="1C870C6F" w14:textId="2B6BA69C" w:rsidR="007F2A93" w:rsidRPr="003E13B3" w:rsidRDefault="007F2A93" w:rsidP="004262CC">
            <w:pPr>
              <w:spacing w:beforeLines="50" w:before="180" w:after="0" w:line="360" w:lineRule="auto"/>
              <w:ind w:leftChars="194" w:left="3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</w:t>
            </w:r>
            <w:r w:rsidRPr="003E13B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名称:「ふれあいカフェ」</w:t>
            </w:r>
          </w:p>
          <w:p w14:paraId="03F4CBE1" w14:textId="77777777" w:rsidR="007F2A93" w:rsidRPr="003E13B3" w:rsidRDefault="007F2A93" w:rsidP="007F2A93">
            <w:pPr>
              <w:spacing w:before="0" w:after="0" w:line="360" w:lineRule="auto"/>
              <w:ind w:leftChars="194" w:left="3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</w:t>
            </w:r>
            <w:r w:rsidRPr="003E13B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場所: 天山市天山町１２３</w:t>
            </w:r>
          </w:p>
          <w:p w14:paraId="613E2A23" w14:textId="77777777" w:rsidR="007F2A93" w:rsidRPr="003E13B3" w:rsidRDefault="007F2A93" w:rsidP="007F2A93">
            <w:pPr>
              <w:spacing w:before="0" w:after="0" w:line="360" w:lineRule="auto"/>
              <w:ind w:leftChars="194" w:left="3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</w:t>
            </w:r>
            <w:r w:rsidRPr="003E13B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営業時間: 平日の7時から19時まで</w:t>
            </w:r>
          </w:p>
          <w:p w14:paraId="1C65D348" w14:textId="28E371C9" w:rsidR="007F2A93" w:rsidRDefault="007F2A93" w:rsidP="004262CC">
            <w:pPr>
              <w:spacing w:afterLines="50" w:after="180"/>
              <w:ind w:leftChars="194" w:left="388"/>
              <w:rPr>
                <w:rFonts w:hint="eastAsia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</w:t>
            </w:r>
            <w:r w:rsidRPr="003E13B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自己資金： 400万円</w:t>
            </w:r>
          </w:p>
        </w:tc>
      </w:tr>
    </w:tbl>
    <w:p w14:paraId="7F2429B3" w14:textId="77777777" w:rsidR="007F2A93" w:rsidRDefault="007F2A93" w:rsidP="003E13B3"/>
    <w:p w14:paraId="18116399" w14:textId="77777777" w:rsidR="007F2A93" w:rsidRPr="007F2A93" w:rsidRDefault="007F2A93" w:rsidP="007F2A93">
      <w:pPr>
        <w:spacing w:before="0" w:after="0" w:line="240" w:lineRule="auto"/>
        <w:rPr>
          <w:rFonts w:asciiTheme="minorEastAsia" w:hAnsiTheme="minorEastAsia" w:hint="eastAsia"/>
          <w:b/>
          <w:bCs/>
          <w:sz w:val="24"/>
          <w:szCs w:val="24"/>
        </w:rPr>
      </w:pPr>
      <w:r w:rsidRPr="007F2A93">
        <w:rPr>
          <w:rFonts w:asciiTheme="minorEastAsia" w:hAnsiTheme="minorEastAsia" w:hint="eastAsia"/>
          <w:b/>
          <w:bCs/>
          <w:sz w:val="32"/>
          <w:szCs w:val="32"/>
        </w:rPr>
        <w:t>２．マーケット分析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2A93" w14:paraId="4C5009F6" w14:textId="77777777" w:rsidTr="007F2A93">
        <w:tc>
          <w:tcPr>
            <w:tcW w:w="8494" w:type="dxa"/>
          </w:tcPr>
          <w:p w14:paraId="406A896D" w14:textId="77777777" w:rsidR="007F2A93" w:rsidRPr="007F2A93" w:rsidRDefault="007F2A93" w:rsidP="004262CC">
            <w:pPr>
              <w:spacing w:beforeLines="50" w:before="18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・周辺に若者向けのカフェはあるが、高齢者は入りずらい。</w:t>
            </w:r>
          </w:p>
          <w:p w14:paraId="1070A3FE" w14:textId="5226EE97" w:rsidR="007F2A93" w:rsidRDefault="007F2A93" w:rsidP="004262CC">
            <w:pPr>
              <w:spacing w:afterLines="50" w:after="180"/>
              <w:ind w:leftChars="244" w:left="488"/>
              <w:rPr>
                <w:rFonts w:hint="eastAsia"/>
              </w:rPr>
            </w:pPr>
            <w:r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・食事に関しても、オシャレな洋風の店が多い</w:t>
            </w:r>
          </w:p>
        </w:tc>
      </w:tr>
    </w:tbl>
    <w:p w14:paraId="5635DB64" w14:textId="77777777" w:rsidR="007F2A93" w:rsidRDefault="007F2A93" w:rsidP="003E13B3"/>
    <w:p w14:paraId="4C02E62E" w14:textId="77777777" w:rsidR="007F2A93" w:rsidRPr="007F2A93" w:rsidRDefault="007F2A93" w:rsidP="007F2A93">
      <w:pPr>
        <w:spacing w:before="0" w:after="0" w:line="240" w:lineRule="auto"/>
        <w:rPr>
          <w:rFonts w:asciiTheme="minorEastAsia" w:hAnsiTheme="minorEastAsia" w:hint="eastAsia"/>
          <w:b/>
          <w:bCs/>
          <w:sz w:val="32"/>
          <w:szCs w:val="32"/>
        </w:rPr>
      </w:pPr>
      <w:r w:rsidRPr="007F2A93">
        <w:rPr>
          <w:rFonts w:asciiTheme="minorEastAsia" w:hAnsiTheme="minorEastAsia" w:hint="eastAsia"/>
          <w:b/>
          <w:bCs/>
          <w:sz w:val="32"/>
          <w:szCs w:val="32"/>
        </w:rPr>
        <w:t>３．サービスとメニュー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2A93" w14:paraId="65BF46BF" w14:textId="77777777" w:rsidTr="007F2A93">
        <w:tc>
          <w:tcPr>
            <w:tcW w:w="8494" w:type="dxa"/>
          </w:tcPr>
          <w:p w14:paraId="156AFAA2" w14:textId="77777777" w:rsidR="007F2A93" w:rsidRPr="007F2A93" w:rsidRDefault="007F2A93" w:rsidP="004262CC">
            <w:pPr>
              <w:spacing w:beforeLines="50" w:before="18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・和風のお茶やぜんざいなどと、ケーキを提供</w:t>
            </w:r>
          </w:p>
          <w:p w14:paraId="3A764198" w14:textId="441DE248" w:rsidR="007F2A93" w:rsidRDefault="007F2A93" w:rsidP="004262CC">
            <w:pPr>
              <w:spacing w:afterLines="50" w:after="180"/>
              <w:ind w:leftChars="244" w:left="488"/>
              <w:rPr>
                <w:rFonts w:hint="eastAsia"/>
              </w:rPr>
            </w:pPr>
            <w:r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・食事は地元野菜を使った定食</w:t>
            </w:r>
          </w:p>
        </w:tc>
      </w:tr>
    </w:tbl>
    <w:p w14:paraId="42683F9B" w14:textId="77777777" w:rsidR="007F2A93" w:rsidRDefault="007F2A93" w:rsidP="007F2A93"/>
    <w:p w14:paraId="345CEA90" w14:textId="47693865" w:rsidR="007F2A93" w:rsidRPr="007F2A93" w:rsidRDefault="007F2A93" w:rsidP="007F2A93">
      <w:pPr>
        <w:spacing w:before="0" w:after="0" w:line="240" w:lineRule="auto"/>
        <w:rPr>
          <w:rFonts w:asciiTheme="minorEastAsia" w:hAnsiTheme="minorEastAsia" w:hint="eastAsia"/>
          <w:b/>
          <w:bCs/>
          <w:sz w:val="32"/>
          <w:szCs w:val="32"/>
        </w:rPr>
      </w:pPr>
      <w:r w:rsidRPr="007F2A93">
        <w:rPr>
          <w:rFonts w:asciiTheme="minorEastAsia" w:hAnsiTheme="minorEastAsia" w:hint="eastAsia"/>
          <w:b/>
          <w:bCs/>
          <w:sz w:val="32"/>
          <w:szCs w:val="32"/>
        </w:rPr>
        <w:t>４．事業の強み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2A93" w14:paraId="4F511D5A" w14:textId="77777777" w:rsidTr="00411259">
        <w:tc>
          <w:tcPr>
            <w:tcW w:w="8494" w:type="dxa"/>
          </w:tcPr>
          <w:p w14:paraId="2214BDD6" w14:textId="77777777" w:rsidR="007F2A93" w:rsidRPr="007F2A93" w:rsidRDefault="007F2A93" w:rsidP="004262CC">
            <w:pPr>
              <w:spacing w:beforeLines="50" w:before="18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・地元のとれたて野菜を、格安で仕入れができる</w:t>
            </w:r>
          </w:p>
          <w:p w14:paraId="5A6E2A14" w14:textId="0E756B0F" w:rsidR="007F2A93" w:rsidRDefault="007F2A93" w:rsidP="004262CC">
            <w:pPr>
              <w:spacing w:afterLines="50" w:after="180" w:line="360" w:lineRule="auto"/>
              <w:ind w:leftChars="244" w:left="488"/>
              <w:rPr>
                <w:rFonts w:hint="eastAsia"/>
              </w:rPr>
            </w:pPr>
            <w:r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・畑を所有しているので、自家製野菜を使用できる</w:t>
            </w:r>
            <w:r w:rsidR="001B216A">
              <w:rPr>
                <w:rFonts w:asciiTheme="minorEastAsia" w:hAnsiTheme="minorEastAsia"/>
                <w:b/>
                <w:bCs/>
                <w:sz w:val="24"/>
                <w:szCs w:val="24"/>
              </w:rPr>
              <w:br/>
            </w:r>
            <w:r w:rsidR="001B216A"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</w:t>
            </w:r>
            <w:r w:rsidR="001B216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山本太郎が、町内会の役員などで活動している</w:t>
            </w:r>
            <w:r w:rsidR="001B216A">
              <w:rPr>
                <w:rFonts w:asciiTheme="minorEastAsia" w:hAnsiTheme="minorEastAsia"/>
                <w:b/>
                <w:bCs/>
                <w:sz w:val="24"/>
                <w:szCs w:val="24"/>
              </w:rPr>
              <w:br/>
            </w:r>
            <w:r w:rsidR="001B216A"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</w:t>
            </w:r>
            <w:r w:rsidR="001B216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山本花子が、</w:t>
            </w:r>
            <w:r w:rsidR="00EA70B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地元のサークル活動に参加している</w:t>
            </w:r>
          </w:p>
        </w:tc>
      </w:tr>
    </w:tbl>
    <w:p w14:paraId="2D946037" w14:textId="77777777" w:rsidR="004262CC" w:rsidRDefault="004262CC"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/>
          <w:b/>
          <w:bCs/>
          <w:sz w:val="32"/>
          <w:szCs w:val="32"/>
        </w:rPr>
        <w:br w:type="page"/>
      </w:r>
    </w:p>
    <w:p w14:paraId="0CF62217" w14:textId="3E4D1110" w:rsidR="007F2A93" w:rsidRPr="007F2A93" w:rsidRDefault="007F2A93" w:rsidP="007F2A93">
      <w:pPr>
        <w:spacing w:before="0" w:after="0" w:line="240" w:lineRule="auto"/>
        <w:rPr>
          <w:rFonts w:asciiTheme="minorEastAsia" w:hAnsiTheme="minorEastAsia" w:hint="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lastRenderedPageBreak/>
        <w:t>５</w:t>
      </w:r>
      <w:r w:rsidRPr="007F2A93">
        <w:rPr>
          <w:rFonts w:asciiTheme="minorEastAsia" w:hAnsiTheme="minorEastAsia" w:hint="eastAsia"/>
          <w:b/>
          <w:bCs/>
          <w:sz w:val="32"/>
          <w:szCs w:val="32"/>
        </w:rPr>
        <w:t>．ターゲット顧客層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2A93" w14:paraId="1397C940" w14:textId="77777777" w:rsidTr="00411259">
        <w:tc>
          <w:tcPr>
            <w:tcW w:w="8494" w:type="dxa"/>
          </w:tcPr>
          <w:p w14:paraId="15EBD6B0" w14:textId="0DBE3603" w:rsidR="007F2A93" w:rsidRDefault="007F2A93" w:rsidP="004262CC">
            <w:pPr>
              <w:spacing w:beforeLines="50" w:before="180" w:afterLines="50" w:after="180" w:line="360" w:lineRule="auto"/>
              <w:ind w:leftChars="244" w:left="488"/>
              <w:rPr>
                <w:rFonts w:hint="eastAsia"/>
              </w:rPr>
            </w:pPr>
            <w:r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・町内の高齢者</w:t>
            </w:r>
          </w:p>
        </w:tc>
      </w:tr>
    </w:tbl>
    <w:p w14:paraId="41104F47" w14:textId="77777777" w:rsidR="007F2A93" w:rsidRDefault="007F2A93" w:rsidP="007F2A93"/>
    <w:p w14:paraId="6B342F7C" w14:textId="0BC39DEA" w:rsidR="007F2A93" w:rsidRPr="007F2A93" w:rsidRDefault="007F2A93" w:rsidP="007F2A93">
      <w:pPr>
        <w:spacing w:before="0" w:after="0" w:line="240" w:lineRule="auto"/>
        <w:rPr>
          <w:rFonts w:asciiTheme="minorEastAsia" w:hAnsiTheme="minorEastAsia" w:hint="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６</w:t>
      </w:r>
      <w:r w:rsidRPr="007F2A93">
        <w:rPr>
          <w:rFonts w:asciiTheme="minorEastAsia" w:hAnsiTheme="minorEastAsia" w:hint="eastAsia"/>
          <w:b/>
          <w:bCs/>
          <w:sz w:val="32"/>
          <w:szCs w:val="32"/>
        </w:rPr>
        <w:t>．人員計画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2A93" w14:paraId="24217046" w14:textId="77777777" w:rsidTr="00411259">
        <w:tc>
          <w:tcPr>
            <w:tcW w:w="8494" w:type="dxa"/>
          </w:tcPr>
          <w:p w14:paraId="6BA946C8" w14:textId="77777777" w:rsidR="007F2A93" w:rsidRPr="007F2A93" w:rsidRDefault="007F2A93" w:rsidP="004262CC">
            <w:pPr>
              <w:spacing w:beforeLines="50" w:before="18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・山本太郎：2015年4月～2022年3月：「レストラン蓮」で勤務</w:t>
            </w:r>
          </w:p>
          <w:p w14:paraId="64E4446A" w14:textId="3D191A38" w:rsidR="007F2A93" w:rsidRDefault="007F2A93" w:rsidP="004262CC">
            <w:pPr>
              <w:spacing w:afterLines="50" w:after="180" w:line="360" w:lineRule="auto"/>
              <w:ind w:leftChars="244" w:left="488"/>
              <w:rPr>
                <w:rFonts w:hint="eastAsia"/>
              </w:rPr>
            </w:pPr>
            <w:r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・山本花子：カフェでアルバイト経験あり</w:t>
            </w:r>
          </w:p>
        </w:tc>
      </w:tr>
    </w:tbl>
    <w:p w14:paraId="1CD3FEFE" w14:textId="77777777" w:rsidR="007F2A93" w:rsidRDefault="007F2A93" w:rsidP="007F2A93"/>
    <w:p w14:paraId="0BEA10A5" w14:textId="47D94B30" w:rsidR="007F2A93" w:rsidRPr="007F2A93" w:rsidRDefault="007F2A93" w:rsidP="007F2A93">
      <w:pPr>
        <w:spacing w:before="0" w:after="0" w:line="240" w:lineRule="auto"/>
        <w:rPr>
          <w:rFonts w:asciiTheme="minorEastAsia" w:hAnsiTheme="minorEastAsia" w:hint="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７</w:t>
      </w:r>
      <w:r w:rsidRPr="007F2A93">
        <w:rPr>
          <w:rFonts w:asciiTheme="minorEastAsia" w:hAnsiTheme="minorEastAsia" w:hint="eastAsia"/>
          <w:b/>
          <w:bCs/>
          <w:sz w:val="32"/>
          <w:szCs w:val="32"/>
        </w:rPr>
        <w:t>．集客戦略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2A93" w14:paraId="220A3F02" w14:textId="77777777" w:rsidTr="00411259">
        <w:tc>
          <w:tcPr>
            <w:tcW w:w="8494" w:type="dxa"/>
          </w:tcPr>
          <w:p w14:paraId="6DC4A343" w14:textId="77777777" w:rsidR="007F2A93" w:rsidRPr="007F2A93" w:rsidRDefault="007F2A93" w:rsidP="004262CC">
            <w:pPr>
              <w:spacing w:beforeLines="50" w:before="18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・地域の行事に積極的に参加し、知名度を上げる</w:t>
            </w:r>
          </w:p>
          <w:p w14:paraId="21570291" w14:textId="3B31A0AA" w:rsidR="007F2A93" w:rsidRDefault="007F2A93" w:rsidP="004262CC">
            <w:pPr>
              <w:spacing w:afterLines="50" w:after="180" w:line="360" w:lineRule="auto"/>
              <w:ind w:leftChars="244" w:left="488"/>
              <w:rPr>
                <w:rFonts w:hint="eastAsia"/>
              </w:rPr>
            </w:pPr>
            <w:r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・地域のお祭りに出店する</w:t>
            </w:r>
          </w:p>
        </w:tc>
      </w:tr>
    </w:tbl>
    <w:p w14:paraId="26CD1ED3" w14:textId="77777777" w:rsidR="007F2A93" w:rsidRDefault="007F2A93" w:rsidP="007F2A93"/>
    <w:p w14:paraId="26244F5C" w14:textId="19D1FFD9" w:rsidR="007F2A93" w:rsidRPr="007F2A93" w:rsidRDefault="007F2A93" w:rsidP="007F2A93">
      <w:pPr>
        <w:spacing w:before="0" w:after="0" w:line="240" w:lineRule="auto"/>
        <w:rPr>
          <w:rFonts w:asciiTheme="minorEastAsia" w:hAnsiTheme="minorEastAsia" w:hint="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８</w:t>
      </w:r>
      <w:r w:rsidRPr="007F2A93">
        <w:rPr>
          <w:rFonts w:asciiTheme="minorEastAsia" w:hAnsiTheme="minorEastAsia" w:hint="eastAsia"/>
          <w:b/>
          <w:bCs/>
          <w:sz w:val="32"/>
          <w:szCs w:val="32"/>
        </w:rPr>
        <w:t>．開業費用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2A93" w14:paraId="2E583B1B" w14:textId="77777777" w:rsidTr="00411259">
        <w:tc>
          <w:tcPr>
            <w:tcW w:w="8494" w:type="dxa"/>
          </w:tcPr>
          <w:p w14:paraId="0F2D9CD0" w14:textId="77777777" w:rsidR="007F2A93" w:rsidRPr="007F2A93" w:rsidRDefault="007F2A93" w:rsidP="004262CC">
            <w:pPr>
              <w:spacing w:beforeLines="50" w:before="18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・店舗は自宅倉庫を使用</w:t>
            </w:r>
          </w:p>
          <w:p w14:paraId="63E5930E" w14:textId="77777777" w:rsidR="007F2A93" w:rsidRPr="007F2A93" w:rsidRDefault="007F2A93" w:rsidP="007F2A93">
            <w:pPr>
              <w:spacing w:before="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・リフォーム費用：200万円</w:t>
            </w:r>
          </w:p>
          <w:p w14:paraId="79476277" w14:textId="77777777" w:rsidR="007F2A93" w:rsidRPr="007F2A93" w:rsidRDefault="007F2A93" w:rsidP="007F2A93">
            <w:pPr>
              <w:spacing w:before="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・設備：60万円</w:t>
            </w:r>
          </w:p>
          <w:p w14:paraId="42995C07" w14:textId="77777777" w:rsidR="007F2A93" w:rsidRPr="007F2A93" w:rsidRDefault="007F2A93" w:rsidP="007F2A93">
            <w:pPr>
              <w:spacing w:before="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・食器、家具：80万円</w:t>
            </w:r>
          </w:p>
          <w:p w14:paraId="106C487F" w14:textId="77777777" w:rsidR="007F2A93" w:rsidRDefault="007F2A93" w:rsidP="007F2A93">
            <w:pPr>
              <w:spacing w:line="360" w:lineRule="auto"/>
              <w:ind w:leftChars="244" w:left="488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・その他：20万円</w:t>
            </w:r>
          </w:p>
          <w:p w14:paraId="4F2A0398" w14:textId="4C8D1671" w:rsidR="007F2A93" w:rsidRPr="007F2A93" w:rsidRDefault="007F2A93" w:rsidP="007F2A93">
            <w:pPr>
              <w:spacing w:before="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2CE88" wp14:editId="34EDA6A7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204470</wp:posOffset>
                      </wp:positionV>
                      <wp:extent cx="3175000" cy="0"/>
                      <wp:effectExtent l="0" t="19050" r="25400" b="19050"/>
                      <wp:wrapNone/>
                      <wp:docPr id="839961800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0" cy="0"/>
                              </a:xfrm>
                              <a:prstGeom prst="line">
                                <a:avLst/>
                              </a:prstGeom>
                              <a:ln w="3492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21E04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16.1pt" to="274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" strokecolor="black [3213]" strokeweight="2.75pt">
                      <v:stroke linestyle="thinThin" joinstyle="miter"/>
                    </v:line>
                  </w:pict>
                </mc:Fallback>
              </mc:AlternateContent>
            </w:r>
          </w:p>
          <w:p w14:paraId="149835E4" w14:textId="085F98FB" w:rsidR="007F2A93" w:rsidRDefault="007F2A93" w:rsidP="004262CC">
            <w:pPr>
              <w:spacing w:afterLines="50" w:after="180" w:line="360" w:lineRule="auto"/>
              <w:ind w:leftChars="244" w:left="488"/>
              <w:rPr>
                <w:rFonts w:hint="eastAsia"/>
              </w:rPr>
            </w:pPr>
            <w:r w:rsidRPr="007F2A9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・合計開業費用：360万円</w:t>
            </w:r>
            <w:r>
              <w:t xml:space="preserve"> </w:t>
            </w:r>
          </w:p>
        </w:tc>
      </w:tr>
    </w:tbl>
    <w:p w14:paraId="7D280E5F" w14:textId="27E46797" w:rsidR="007F2A93" w:rsidRPr="007F2A93" w:rsidRDefault="0003116F" w:rsidP="007F2A93">
      <w:pPr>
        <w:spacing w:before="0" w:after="0" w:line="240" w:lineRule="auto"/>
        <w:rPr>
          <w:rFonts w:asciiTheme="minorEastAsia" w:hAnsiTheme="minorEastAsia" w:hint="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lastRenderedPageBreak/>
        <w:t>９</w:t>
      </w:r>
      <w:r w:rsidR="007F2A93" w:rsidRPr="007F2A93">
        <w:rPr>
          <w:rFonts w:asciiTheme="minorEastAsia" w:hAnsiTheme="minorEastAsia" w:hint="eastAsia"/>
          <w:b/>
          <w:bCs/>
          <w:sz w:val="32"/>
          <w:szCs w:val="32"/>
        </w:rPr>
        <w:t>．</w:t>
      </w:r>
      <w:r w:rsidRPr="0003116F">
        <w:rPr>
          <w:rFonts w:asciiTheme="minorEastAsia" w:hAnsiTheme="minorEastAsia" w:hint="eastAsia"/>
          <w:b/>
          <w:bCs/>
          <w:sz w:val="32"/>
          <w:szCs w:val="32"/>
        </w:rPr>
        <w:t>収益見込み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2A93" w14:paraId="174302B7" w14:textId="77777777" w:rsidTr="00411259">
        <w:tc>
          <w:tcPr>
            <w:tcW w:w="8494" w:type="dxa"/>
          </w:tcPr>
          <w:p w14:paraId="4B3951C1" w14:textId="77777777" w:rsidR="0003116F" w:rsidRPr="0003116F" w:rsidRDefault="0003116F" w:rsidP="004262CC">
            <w:pPr>
              <w:spacing w:beforeLines="50" w:before="18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03116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・平均客数： 1日 60人</w:t>
            </w:r>
          </w:p>
          <w:p w14:paraId="71023F03" w14:textId="77777777" w:rsidR="0003116F" w:rsidRPr="0003116F" w:rsidRDefault="0003116F" w:rsidP="0003116F">
            <w:pPr>
              <w:spacing w:before="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03116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・平均客単価： 1000円</w:t>
            </w:r>
          </w:p>
          <w:p w14:paraId="7E38577D" w14:textId="77777777" w:rsidR="0003116F" w:rsidRDefault="0003116F" w:rsidP="0003116F">
            <w:pPr>
              <w:spacing w:line="360" w:lineRule="auto"/>
              <w:ind w:leftChars="244" w:left="488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3116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・営業日数： 200日</w:t>
            </w:r>
          </w:p>
          <w:p w14:paraId="1790D013" w14:textId="394E1B70" w:rsidR="0003116F" w:rsidRPr="0003116F" w:rsidRDefault="0003116F" w:rsidP="0003116F">
            <w:pPr>
              <w:spacing w:before="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7F59A1" wp14:editId="4F9EB6A6">
                      <wp:simplePos x="0" y="0"/>
                      <wp:positionH relativeFrom="column">
                        <wp:posOffset>358330</wp:posOffset>
                      </wp:positionH>
                      <wp:positionV relativeFrom="paragraph">
                        <wp:posOffset>181610</wp:posOffset>
                      </wp:positionV>
                      <wp:extent cx="3175000" cy="0"/>
                      <wp:effectExtent l="0" t="19050" r="25400" b="19050"/>
                      <wp:wrapNone/>
                      <wp:docPr id="152913971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0" cy="0"/>
                              </a:xfrm>
                              <a:prstGeom prst="line">
                                <a:avLst/>
                              </a:prstGeom>
                              <a:ln w="3492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9C2A46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4.3pt" to="278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" strokecolor="black [3213]" strokeweight="2.75pt">
                      <v:stroke linestyle="thinThin" joinstyle="miter"/>
                    </v:line>
                  </w:pict>
                </mc:Fallback>
              </mc:AlternateContent>
            </w:r>
          </w:p>
          <w:p w14:paraId="48D7BB8E" w14:textId="52814AEC" w:rsidR="007F2A93" w:rsidRDefault="0003116F" w:rsidP="004262CC">
            <w:pPr>
              <w:spacing w:afterLines="50" w:after="180"/>
              <w:ind w:leftChars="244" w:left="488"/>
              <w:rPr>
                <w:rFonts w:hint="eastAsia"/>
              </w:rPr>
            </w:pPr>
            <w:r w:rsidRPr="0003116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・年間売上高： 60人×1000円×200日＝1200万円</w:t>
            </w:r>
          </w:p>
        </w:tc>
      </w:tr>
    </w:tbl>
    <w:p w14:paraId="00CBEEF1" w14:textId="77777777" w:rsidR="007F2A93" w:rsidRDefault="007F2A93" w:rsidP="007F2A93"/>
    <w:p w14:paraId="3E379E39" w14:textId="4F2052F2" w:rsidR="007F2A93" w:rsidRPr="007F2A93" w:rsidRDefault="0003116F" w:rsidP="007F2A93">
      <w:pPr>
        <w:spacing w:before="0" w:after="0" w:line="240" w:lineRule="auto"/>
        <w:rPr>
          <w:rFonts w:asciiTheme="minorEastAsia" w:hAnsiTheme="minorEastAsia" w:hint="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１０</w:t>
      </w:r>
      <w:r w:rsidR="007F2A93" w:rsidRPr="007F2A93">
        <w:rPr>
          <w:rFonts w:asciiTheme="minorEastAsia" w:hAnsiTheme="minorEastAsia" w:hint="eastAsia"/>
          <w:b/>
          <w:bCs/>
          <w:sz w:val="32"/>
          <w:szCs w:val="32"/>
        </w:rPr>
        <w:t>．</w:t>
      </w:r>
      <w:r w:rsidRPr="0003116F">
        <w:rPr>
          <w:rFonts w:asciiTheme="minorEastAsia" w:hAnsiTheme="minorEastAsia" w:hint="eastAsia"/>
          <w:b/>
          <w:bCs/>
          <w:sz w:val="32"/>
          <w:szCs w:val="32"/>
        </w:rPr>
        <w:t>経費見込み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2A93" w14:paraId="5EA8174A" w14:textId="77777777" w:rsidTr="00411259">
        <w:tc>
          <w:tcPr>
            <w:tcW w:w="8494" w:type="dxa"/>
          </w:tcPr>
          <w:p w14:paraId="65B69812" w14:textId="77777777" w:rsidR="0003116F" w:rsidRPr="0003116F" w:rsidRDefault="0003116F" w:rsidP="004262CC">
            <w:pPr>
              <w:spacing w:beforeLines="50" w:before="18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03116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・原材料費： 売上げの25％　800万円×0.25＝200万円</w:t>
            </w:r>
          </w:p>
          <w:p w14:paraId="28F4E0B4" w14:textId="77777777" w:rsidR="0003116F" w:rsidRPr="0003116F" w:rsidRDefault="0003116F" w:rsidP="0003116F">
            <w:pPr>
              <w:spacing w:before="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03116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・人件費： 月15万円×12ヶ月×2名＝360万円</w:t>
            </w:r>
          </w:p>
          <w:p w14:paraId="555D1E06" w14:textId="77777777" w:rsidR="0003116F" w:rsidRPr="0003116F" w:rsidRDefault="0003116F" w:rsidP="0003116F">
            <w:pPr>
              <w:spacing w:before="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03116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・水道光熱費： 月6万円×12ヶ月＝72万円</w:t>
            </w:r>
          </w:p>
          <w:p w14:paraId="7055B4B4" w14:textId="77777777" w:rsidR="0003116F" w:rsidRDefault="0003116F" w:rsidP="0003116F">
            <w:pPr>
              <w:spacing w:line="360" w:lineRule="auto"/>
              <w:ind w:leftChars="244" w:left="488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3116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・その他の経費： 年50万円</w:t>
            </w:r>
          </w:p>
          <w:p w14:paraId="1D37E203" w14:textId="21202300" w:rsidR="0003116F" w:rsidRPr="0003116F" w:rsidRDefault="0003116F" w:rsidP="0003116F">
            <w:pPr>
              <w:spacing w:before="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EB68D3" wp14:editId="4C2A1FC3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186880</wp:posOffset>
                      </wp:positionV>
                      <wp:extent cx="3175000" cy="0"/>
                      <wp:effectExtent l="0" t="19050" r="25400" b="19050"/>
                      <wp:wrapNone/>
                      <wp:docPr id="1054628156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0" cy="0"/>
                              </a:xfrm>
                              <a:prstGeom prst="line">
                                <a:avLst/>
                              </a:prstGeom>
                              <a:ln w="3492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5CE5B7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4.7pt" to="277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" strokecolor="black [3213]" strokeweight="2.75pt">
                      <v:stroke linestyle="thinThin" joinstyle="miter"/>
                    </v:line>
                  </w:pict>
                </mc:Fallback>
              </mc:AlternateContent>
            </w:r>
          </w:p>
          <w:p w14:paraId="6932D87D" w14:textId="7D1B2806" w:rsidR="007F2A93" w:rsidRDefault="0003116F" w:rsidP="004262CC">
            <w:pPr>
              <w:spacing w:afterLines="50" w:after="180" w:line="360" w:lineRule="auto"/>
              <w:ind w:leftChars="244" w:left="488"/>
              <w:rPr>
                <w:rFonts w:hint="eastAsia"/>
              </w:rPr>
            </w:pPr>
            <w:r w:rsidRPr="0003116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・合計経費見込み： 682万円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71925097" w14:textId="77777777" w:rsidR="007F2A93" w:rsidRDefault="007F2A93" w:rsidP="007F2A93"/>
    <w:p w14:paraId="2777FC9E" w14:textId="3F65A5F8" w:rsidR="0003116F" w:rsidRPr="007F2A93" w:rsidRDefault="0003116F" w:rsidP="0003116F">
      <w:pPr>
        <w:spacing w:before="0" w:after="0" w:line="240" w:lineRule="auto"/>
        <w:rPr>
          <w:rFonts w:asciiTheme="minorEastAsia" w:hAnsiTheme="minorEastAsia" w:hint="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１１</w:t>
      </w:r>
      <w:r w:rsidRPr="007F2A93">
        <w:rPr>
          <w:rFonts w:asciiTheme="minorEastAsia" w:hAnsiTheme="minorEastAsia" w:hint="eastAsia"/>
          <w:b/>
          <w:bCs/>
          <w:sz w:val="32"/>
          <w:szCs w:val="32"/>
        </w:rPr>
        <w:t>．</w:t>
      </w:r>
      <w:r w:rsidRPr="0003116F">
        <w:rPr>
          <w:rFonts w:asciiTheme="minorEastAsia" w:hAnsiTheme="minorEastAsia" w:hint="eastAsia"/>
          <w:b/>
          <w:bCs/>
          <w:sz w:val="32"/>
          <w:szCs w:val="32"/>
        </w:rPr>
        <w:t>利益見込み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116F" w14:paraId="65610493" w14:textId="77777777" w:rsidTr="00411259">
        <w:tc>
          <w:tcPr>
            <w:tcW w:w="8494" w:type="dxa"/>
          </w:tcPr>
          <w:p w14:paraId="4232C412" w14:textId="77777777" w:rsidR="0003116F" w:rsidRPr="0003116F" w:rsidRDefault="0003116F" w:rsidP="004262CC">
            <w:pPr>
              <w:spacing w:beforeLines="50" w:before="18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03116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・年間売上高： 1200万円</w:t>
            </w:r>
          </w:p>
          <w:p w14:paraId="3098BD3B" w14:textId="77777777" w:rsidR="0003116F" w:rsidRDefault="0003116F" w:rsidP="004262CC">
            <w:pPr>
              <w:spacing w:afterLines="50" w:after="180" w:line="360" w:lineRule="auto"/>
              <w:ind w:leftChars="244" w:left="488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3116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・年間経費： 682万円</w:t>
            </w:r>
          </w:p>
          <w:p w14:paraId="3039C364" w14:textId="7733DA29" w:rsidR="0003116F" w:rsidRPr="0003116F" w:rsidRDefault="0003116F" w:rsidP="0003116F">
            <w:pPr>
              <w:spacing w:before="0" w:after="0" w:line="360" w:lineRule="auto"/>
              <w:ind w:leftChars="244" w:left="488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4551DB" wp14:editId="656E270A">
                      <wp:simplePos x="0" y="0"/>
                      <wp:positionH relativeFrom="column">
                        <wp:posOffset>308767</wp:posOffset>
                      </wp:positionH>
                      <wp:positionV relativeFrom="paragraph">
                        <wp:posOffset>198120</wp:posOffset>
                      </wp:positionV>
                      <wp:extent cx="3175000" cy="0"/>
                      <wp:effectExtent l="0" t="19050" r="25400" b="19050"/>
                      <wp:wrapNone/>
                      <wp:docPr id="631257674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0" cy="0"/>
                              </a:xfrm>
                              <a:prstGeom prst="line">
                                <a:avLst/>
                              </a:prstGeom>
                              <a:ln w="3492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9E3F55"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15.6pt" to="274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" strokecolor="black [3213]" strokeweight="2.75pt">
                      <v:stroke linestyle="thinThin" joinstyle="miter"/>
                    </v:line>
                  </w:pict>
                </mc:Fallback>
              </mc:AlternateContent>
            </w:r>
          </w:p>
          <w:p w14:paraId="786F6ACC" w14:textId="69646880" w:rsidR="0003116F" w:rsidRDefault="0003116F" w:rsidP="0003116F">
            <w:pPr>
              <w:spacing w:line="360" w:lineRule="auto"/>
              <w:ind w:leftChars="244" w:left="488"/>
              <w:rPr>
                <w:rFonts w:hint="eastAsia"/>
              </w:rPr>
            </w:pPr>
            <w:r w:rsidRPr="0003116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・予想利益：518万円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3B4CBDC8" w14:textId="77777777" w:rsidR="007F2A93" w:rsidRPr="003E13B3" w:rsidRDefault="007F2A93" w:rsidP="003E13B3">
      <w:pPr>
        <w:rPr>
          <w:rFonts w:hint="eastAsia"/>
        </w:rPr>
      </w:pPr>
    </w:p>
    <w:sectPr w:rsidR="007F2A93" w:rsidRPr="003E13B3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0C7A" w14:textId="77777777" w:rsidR="00F0360A" w:rsidRDefault="00F0360A" w:rsidP="00933F9A">
      <w:pPr>
        <w:spacing w:before="0" w:after="0" w:line="240" w:lineRule="auto"/>
      </w:pPr>
      <w:r>
        <w:separator/>
      </w:r>
    </w:p>
  </w:endnote>
  <w:endnote w:type="continuationSeparator" w:id="0">
    <w:p w14:paraId="4E581A1D" w14:textId="77777777" w:rsidR="00F0360A" w:rsidRDefault="00F0360A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24BF" w14:textId="77777777" w:rsidR="00F0360A" w:rsidRDefault="00F0360A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3B3924C" w14:textId="77777777" w:rsidR="00F0360A" w:rsidRDefault="00F0360A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116F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216A"/>
    <w:rsid w:val="002542D5"/>
    <w:rsid w:val="00283820"/>
    <w:rsid w:val="002936A7"/>
    <w:rsid w:val="00327983"/>
    <w:rsid w:val="00362663"/>
    <w:rsid w:val="00375CAA"/>
    <w:rsid w:val="00394470"/>
    <w:rsid w:val="003C232E"/>
    <w:rsid w:val="003E13B3"/>
    <w:rsid w:val="003E6E0A"/>
    <w:rsid w:val="003F09C2"/>
    <w:rsid w:val="003F19C3"/>
    <w:rsid w:val="003F7282"/>
    <w:rsid w:val="004262CC"/>
    <w:rsid w:val="0043014D"/>
    <w:rsid w:val="004420CF"/>
    <w:rsid w:val="00477CAC"/>
    <w:rsid w:val="00477FDF"/>
    <w:rsid w:val="00486075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7F2A93"/>
    <w:rsid w:val="00804856"/>
    <w:rsid w:val="00840334"/>
    <w:rsid w:val="00870DD6"/>
    <w:rsid w:val="00890ED8"/>
    <w:rsid w:val="008B21D7"/>
    <w:rsid w:val="008F654D"/>
    <w:rsid w:val="008F708F"/>
    <w:rsid w:val="0090370C"/>
    <w:rsid w:val="00906A48"/>
    <w:rsid w:val="009160E9"/>
    <w:rsid w:val="00924512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A70BF"/>
    <w:rsid w:val="00EB26A1"/>
    <w:rsid w:val="00F012B3"/>
    <w:rsid w:val="00F0360A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93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486075"/>
    <w:pPr>
      <w:jc w:val="right"/>
    </w:pPr>
    <w:rPr>
      <w:rFonts w:ascii="AR丸ゴシック体E" w:eastAsia="AR丸ゴシック体E" w:hAnsi="AR丸ゴシック体E"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486075"/>
    <w:rPr>
      <w:rFonts w:ascii="AR丸ゴシック体E" w:eastAsia="AR丸ゴシック体E" w:hAnsi="AR丸ゴシック体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17</cp:revision>
  <dcterms:created xsi:type="dcterms:W3CDTF">2021-12-17T02:50:00Z</dcterms:created>
  <dcterms:modified xsi:type="dcterms:W3CDTF">2023-06-08T06:38:00Z</dcterms:modified>
</cp:coreProperties>
</file>