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0"/>
        <w:gridCol w:w="3035"/>
        <w:gridCol w:w="1371"/>
        <w:gridCol w:w="1219"/>
        <w:gridCol w:w="1219"/>
        <w:gridCol w:w="1219"/>
        <w:gridCol w:w="1221"/>
      </w:tblGrid>
      <w:tr w:rsidR="00B77BF0" w:rsidRPr="00B77BF0" w14:paraId="35A2191B" w14:textId="77777777" w:rsidTr="00B77BF0">
        <w:tc>
          <w:tcPr>
            <w:tcW w:w="5556" w:type="dxa"/>
            <w:gridSpan w:val="3"/>
            <w:vMerge w:val="restart"/>
            <w:vAlign w:val="center"/>
          </w:tcPr>
          <w:p w14:paraId="5B1E8A30" w14:textId="00DEA6D9" w:rsidR="00B77BF0" w:rsidRPr="00B77BF0" w:rsidRDefault="00B77BF0" w:rsidP="00B77BF0">
            <w:pPr>
              <w:jc w:val="center"/>
              <w:rPr>
                <w:b/>
                <w:bCs/>
                <w:sz w:val="14"/>
                <w:szCs w:val="16"/>
              </w:rPr>
            </w:pPr>
            <w:r w:rsidRPr="00B77BF0">
              <w:rPr>
                <w:rFonts w:hint="eastAsia"/>
                <w:b/>
                <w:bCs/>
                <w:sz w:val="48"/>
                <w:szCs w:val="52"/>
              </w:rPr>
              <w:t>作業手順書</w:t>
            </w:r>
          </w:p>
        </w:tc>
        <w:tc>
          <w:tcPr>
            <w:tcW w:w="4878" w:type="dxa"/>
            <w:gridSpan w:val="4"/>
          </w:tcPr>
          <w:p w14:paraId="68418BEE" w14:textId="42FD146B" w:rsidR="00B77BF0" w:rsidRPr="00B77BF0" w:rsidRDefault="00B77BF0" w:rsidP="00DA12F1">
            <w:pPr>
              <w:jc w:val="center"/>
              <w:rPr>
                <w:b/>
                <w:bCs/>
                <w:sz w:val="14"/>
                <w:szCs w:val="16"/>
              </w:rPr>
            </w:pPr>
            <w:r w:rsidRPr="00B77BF0">
              <w:rPr>
                <w:rFonts w:hint="eastAsia"/>
                <w:b/>
                <w:bCs/>
                <w:sz w:val="20"/>
                <w:szCs w:val="21"/>
              </w:rPr>
              <w:t>承認</w:t>
            </w:r>
          </w:p>
        </w:tc>
      </w:tr>
      <w:tr w:rsidR="00B77BF0" w:rsidRPr="00B77BF0" w14:paraId="06EB57B7" w14:textId="77777777" w:rsidTr="00B77BF0">
        <w:tc>
          <w:tcPr>
            <w:tcW w:w="5556" w:type="dxa"/>
            <w:gridSpan w:val="3"/>
            <w:vMerge/>
          </w:tcPr>
          <w:p w14:paraId="26A9ED03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19" w:type="dxa"/>
          </w:tcPr>
          <w:p w14:paraId="5FF65B83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19" w:type="dxa"/>
          </w:tcPr>
          <w:p w14:paraId="09219F1D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19" w:type="dxa"/>
          </w:tcPr>
          <w:p w14:paraId="69E1CBF0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21" w:type="dxa"/>
          </w:tcPr>
          <w:p w14:paraId="16599D11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</w:tr>
      <w:tr w:rsidR="00B77BF0" w:rsidRPr="00B77BF0" w14:paraId="79E2AF99" w14:textId="77777777" w:rsidTr="00B77BF0">
        <w:trPr>
          <w:trHeight w:val="964"/>
        </w:trPr>
        <w:tc>
          <w:tcPr>
            <w:tcW w:w="5556" w:type="dxa"/>
            <w:gridSpan w:val="3"/>
            <w:vMerge/>
          </w:tcPr>
          <w:p w14:paraId="0D90C659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</w:tcPr>
          <w:p w14:paraId="06160706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</w:tcPr>
          <w:p w14:paraId="1618179F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</w:tcPr>
          <w:p w14:paraId="354EE935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21" w:type="dxa"/>
          </w:tcPr>
          <w:p w14:paraId="2F5563CE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</w:tr>
      <w:tr w:rsidR="00DA12F1" w:rsidRPr="00B77BF0" w14:paraId="6E1FD75A" w14:textId="77777777" w:rsidTr="001E5FA4">
        <w:tc>
          <w:tcPr>
            <w:tcW w:w="1150" w:type="dxa"/>
            <w:vAlign w:val="center"/>
          </w:tcPr>
          <w:p w14:paraId="1C79CA80" w14:textId="375EB845" w:rsidR="00DA12F1" w:rsidRPr="00B77BF0" w:rsidRDefault="00DA12F1" w:rsidP="00DA12F1">
            <w:pPr>
              <w:jc w:val="center"/>
              <w:rPr>
                <w:b/>
                <w:bCs/>
                <w:sz w:val="22"/>
                <w:szCs w:val="24"/>
              </w:rPr>
            </w:pPr>
            <w:r w:rsidRPr="00B77BF0">
              <w:rPr>
                <w:rFonts w:hint="eastAsia"/>
                <w:b/>
                <w:bCs/>
                <w:sz w:val="22"/>
                <w:szCs w:val="24"/>
              </w:rPr>
              <w:t>作業名</w:t>
            </w:r>
          </w:p>
        </w:tc>
        <w:tc>
          <w:tcPr>
            <w:tcW w:w="3035" w:type="dxa"/>
          </w:tcPr>
          <w:p w14:paraId="0F205814" w14:textId="7B282C90" w:rsidR="00DA12F1" w:rsidRPr="00B77BF0" w:rsidRDefault="001E5FA4" w:rsidP="00DA12F1">
            <w:pPr>
              <w:jc w:val="left"/>
              <w:rPr>
                <w:b/>
                <w:bCs/>
                <w:sz w:val="22"/>
                <w:szCs w:val="24"/>
              </w:rPr>
            </w:pPr>
            <w:r w:rsidRPr="001E5FA4">
              <w:rPr>
                <w:rFonts w:hint="eastAsia"/>
                <w:b/>
                <w:bCs/>
                <w:sz w:val="22"/>
                <w:szCs w:val="24"/>
              </w:rPr>
              <w:t>コンクリート打設作業</w:t>
            </w:r>
          </w:p>
        </w:tc>
        <w:tc>
          <w:tcPr>
            <w:tcW w:w="1371" w:type="dxa"/>
            <w:vAlign w:val="center"/>
          </w:tcPr>
          <w:p w14:paraId="087771A7" w14:textId="4AAD552B" w:rsidR="00DA12F1" w:rsidRPr="00B77BF0" w:rsidRDefault="001E5FA4" w:rsidP="00DA12F1">
            <w:pPr>
              <w:jc w:val="center"/>
              <w:rPr>
                <w:b/>
                <w:bCs/>
                <w:sz w:val="22"/>
                <w:szCs w:val="24"/>
              </w:rPr>
            </w:pPr>
            <w:r w:rsidRPr="001E5FA4">
              <w:rPr>
                <w:rFonts w:hint="eastAsia"/>
                <w:b/>
                <w:bCs/>
                <w:sz w:val="22"/>
                <w:szCs w:val="24"/>
              </w:rPr>
              <w:t>施工管理者</w:t>
            </w:r>
          </w:p>
        </w:tc>
        <w:tc>
          <w:tcPr>
            <w:tcW w:w="2438" w:type="dxa"/>
            <w:gridSpan w:val="2"/>
          </w:tcPr>
          <w:p w14:paraId="352761A6" w14:textId="7CCBF049" w:rsidR="00DA12F1" w:rsidRPr="00B77BF0" w:rsidRDefault="00DA12F1" w:rsidP="00DA12F1">
            <w:pPr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42D9E875" w14:textId="27861659" w:rsidR="00DA12F1" w:rsidRPr="00B77BF0" w:rsidRDefault="00DA12F1" w:rsidP="00DA12F1">
            <w:pPr>
              <w:jc w:val="center"/>
              <w:rPr>
                <w:b/>
                <w:bCs/>
                <w:sz w:val="22"/>
                <w:szCs w:val="24"/>
              </w:rPr>
            </w:pPr>
            <w:r w:rsidRPr="00B77BF0">
              <w:rPr>
                <w:rFonts w:hint="eastAsia"/>
                <w:b/>
                <w:bCs/>
                <w:sz w:val="22"/>
                <w:szCs w:val="24"/>
              </w:rPr>
              <w:t>作成日</w:t>
            </w:r>
          </w:p>
        </w:tc>
        <w:tc>
          <w:tcPr>
            <w:tcW w:w="1221" w:type="dxa"/>
          </w:tcPr>
          <w:p w14:paraId="3CB7B176" w14:textId="15701900" w:rsidR="00DA12F1" w:rsidRPr="00B77BF0" w:rsidRDefault="00DA12F1" w:rsidP="00DA12F1">
            <w:pPr>
              <w:jc w:val="left"/>
              <w:rPr>
                <w:b/>
                <w:bCs/>
                <w:sz w:val="20"/>
                <w:szCs w:val="21"/>
              </w:rPr>
            </w:pPr>
            <w:r w:rsidRPr="00B77BF0">
              <w:rPr>
                <w:b/>
                <w:bCs/>
                <w:sz w:val="20"/>
                <w:szCs w:val="21"/>
              </w:rPr>
              <w:t>2024.3.11</w:t>
            </w:r>
          </w:p>
        </w:tc>
      </w:tr>
    </w:tbl>
    <w:p w14:paraId="04CCAE87" w14:textId="77777777" w:rsidR="00DA12F1" w:rsidRDefault="00DA12F1" w:rsidP="008E5BBB">
      <w:pPr>
        <w:spacing w:afterLines="50" w:after="145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E5FA4" w14:paraId="1C317546" w14:textId="77777777" w:rsidTr="001E5FA4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E6227" w14:textId="77777777" w:rsidR="001E5FA4" w:rsidRDefault="001E5FA4" w:rsidP="001E5FA4">
            <w:pPr>
              <w:spacing w:afterLines="50" w:after="14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注意事項</w:t>
            </w:r>
          </w:p>
          <w:p w14:paraId="5F6F5906" w14:textId="123B3A7A" w:rsidR="001E5FA4" w:rsidRPr="001E5FA4" w:rsidRDefault="001E5FA4" w:rsidP="002D4CF9">
            <w:pPr>
              <w:pStyle w:val="a6"/>
              <w:numPr>
                <w:ilvl w:val="0"/>
                <w:numId w:val="15"/>
              </w:numPr>
              <w:spacing w:afterLines="50" w:after="145"/>
              <w:ind w:leftChars="0"/>
              <w:rPr>
                <w:rFonts w:hint="eastAsia"/>
                <w:b/>
                <w:bCs/>
              </w:rPr>
            </w:pPr>
            <w:r w:rsidRPr="001E5FA4">
              <w:rPr>
                <w:rFonts w:hint="eastAsia"/>
                <w:b/>
                <w:bCs/>
              </w:rPr>
              <w:t>作業中は常に安全装備（ヘルメット、安全靴など）を着用すること。</w:t>
            </w:r>
          </w:p>
          <w:p w14:paraId="4DB714F1" w14:textId="625C7B94" w:rsidR="001E5FA4" w:rsidRPr="001E5FA4" w:rsidRDefault="001E5FA4" w:rsidP="002D4CF9">
            <w:pPr>
              <w:pStyle w:val="a6"/>
              <w:numPr>
                <w:ilvl w:val="0"/>
                <w:numId w:val="15"/>
              </w:numPr>
              <w:spacing w:afterLines="50" w:after="145"/>
              <w:ind w:leftChars="0"/>
              <w:rPr>
                <w:rFonts w:hint="eastAsia"/>
                <w:b/>
                <w:bCs/>
              </w:rPr>
            </w:pPr>
            <w:r w:rsidRPr="001E5FA4">
              <w:rPr>
                <w:rFonts w:hint="eastAsia"/>
                <w:b/>
                <w:bCs/>
              </w:rPr>
              <w:t>作業エリア内では、不要な人員の立ち入りを禁止する。</w:t>
            </w:r>
          </w:p>
          <w:p w14:paraId="46894BE5" w14:textId="3782C664" w:rsidR="001E5FA4" w:rsidRPr="001E5FA4" w:rsidRDefault="001E5FA4" w:rsidP="002D4CF9">
            <w:pPr>
              <w:pStyle w:val="a6"/>
              <w:numPr>
                <w:ilvl w:val="0"/>
                <w:numId w:val="15"/>
              </w:numPr>
              <w:spacing w:afterLines="50" w:after="145"/>
              <w:ind w:leftChars="0"/>
              <w:rPr>
                <w:rFonts w:hint="eastAsia"/>
                <w:b/>
                <w:bCs/>
              </w:rPr>
            </w:pPr>
            <w:r w:rsidRPr="001E5FA4">
              <w:rPr>
                <w:rFonts w:hint="eastAsia"/>
                <w:b/>
                <w:bCs/>
              </w:rPr>
              <w:t>コンクリートの打設作業中は、品質管理に注意し、気泡が入らないように均一に振動させる。</w:t>
            </w:r>
          </w:p>
        </w:tc>
      </w:tr>
    </w:tbl>
    <w:p w14:paraId="5E90F69F" w14:textId="77777777" w:rsidR="001E5FA4" w:rsidRPr="00B77BF0" w:rsidRDefault="001E5FA4" w:rsidP="008E5BBB">
      <w:pPr>
        <w:spacing w:afterLines="50" w:after="145"/>
        <w:jc w:val="center"/>
        <w:rPr>
          <w:rFonts w:hint="eastAsia"/>
          <w:b/>
          <w:bCs/>
        </w:rPr>
      </w:pP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2"/>
        <w:gridCol w:w="1742"/>
        <w:gridCol w:w="8231"/>
      </w:tblGrid>
      <w:tr w:rsidR="001E5FA4" w:rsidRPr="00B77BF0" w14:paraId="7E1954E4" w14:textId="77777777" w:rsidTr="001E5FA4">
        <w:trPr>
          <w:trHeight w:val="454"/>
        </w:trPr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90CAF" w14:textId="455C3E05" w:rsidR="001E5FA4" w:rsidRPr="00B77BF0" w:rsidRDefault="001E5FA4" w:rsidP="008E5BBB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順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844A2" w14:textId="57A076FA" w:rsidR="001E5FA4" w:rsidRPr="00B77BF0" w:rsidRDefault="001E5FA4" w:rsidP="008E5BBB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作業名</w:t>
            </w:r>
          </w:p>
        </w:tc>
        <w:tc>
          <w:tcPr>
            <w:tcW w:w="82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D1988" w14:textId="6565DE01" w:rsidR="001E5FA4" w:rsidRPr="00B77BF0" w:rsidRDefault="002D4CF9" w:rsidP="008E5B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作業内容</w:t>
            </w:r>
          </w:p>
        </w:tc>
      </w:tr>
      <w:tr w:rsidR="001E5FA4" w:rsidRPr="00B77BF0" w14:paraId="3A7E4E03" w14:textId="77777777" w:rsidTr="001E5FA4">
        <w:trPr>
          <w:trHeight w:val="1020"/>
        </w:trPr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2CDAA18B" w14:textId="710EE088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42" w:type="dxa"/>
            <w:tcBorders>
              <w:top w:val="single" w:sz="12" w:space="0" w:color="auto"/>
            </w:tcBorders>
            <w:vAlign w:val="center"/>
          </w:tcPr>
          <w:p w14:paraId="5A742EEE" w14:textId="0F2CC5DA" w:rsidR="001E5FA4" w:rsidRPr="00B77BF0" w:rsidRDefault="001E5FA4" w:rsidP="00DA12F1">
            <w:pPr>
              <w:rPr>
                <w:b/>
                <w:bCs/>
              </w:rPr>
            </w:pPr>
            <w:r w:rsidRPr="001E5FA4">
              <w:rPr>
                <w:rFonts w:hint="eastAsia"/>
                <w:b/>
                <w:bCs/>
              </w:rPr>
              <w:t>準備作業</w:t>
            </w:r>
          </w:p>
        </w:tc>
        <w:tc>
          <w:tcPr>
            <w:tcW w:w="8231" w:type="dxa"/>
            <w:tcBorders>
              <w:top w:val="single" w:sz="12" w:space="0" w:color="auto"/>
            </w:tcBorders>
            <w:vAlign w:val="center"/>
          </w:tcPr>
          <w:p w14:paraId="0F21E3DF" w14:textId="6795B637" w:rsidR="001E5FA4" w:rsidRPr="001E5FA4" w:rsidRDefault="001E5FA4" w:rsidP="002D4CF9">
            <w:pPr>
              <w:pStyle w:val="a6"/>
              <w:numPr>
                <w:ilvl w:val="0"/>
                <w:numId w:val="14"/>
              </w:numPr>
              <w:ind w:leftChars="0"/>
              <w:rPr>
                <w:rFonts w:hint="eastAsia"/>
                <w:b/>
                <w:bCs/>
              </w:rPr>
            </w:pPr>
            <w:r w:rsidRPr="001E5FA4">
              <w:rPr>
                <w:rFonts w:hint="eastAsia"/>
                <w:b/>
                <w:bCs/>
              </w:rPr>
              <w:t>指定された場所での作業範囲の確認</w:t>
            </w:r>
          </w:p>
          <w:p w14:paraId="222F8B13" w14:textId="757C42DB" w:rsidR="001E5FA4" w:rsidRPr="001E5FA4" w:rsidRDefault="001E5FA4" w:rsidP="002D4CF9">
            <w:pPr>
              <w:pStyle w:val="a6"/>
              <w:numPr>
                <w:ilvl w:val="0"/>
                <w:numId w:val="14"/>
              </w:numPr>
              <w:ind w:leftChars="0"/>
              <w:rPr>
                <w:rFonts w:hint="eastAsia"/>
                <w:b/>
                <w:bCs/>
              </w:rPr>
            </w:pPr>
            <w:r w:rsidRPr="001E5FA4">
              <w:rPr>
                <w:rFonts w:hint="eastAsia"/>
                <w:b/>
                <w:bCs/>
              </w:rPr>
              <w:t>作業エリアの安全確保（安全柵の設置など）</w:t>
            </w:r>
          </w:p>
          <w:p w14:paraId="4F66EC26" w14:textId="6E90280C" w:rsidR="001E5FA4" w:rsidRPr="001E5FA4" w:rsidRDefault="001E5FA4" w:rsidP="002D4CF9">
            <w:pPr>
              <w:pStyle w:val="a6"/>
              <w:numPr>
                <w:ilvl w:val="0"/>
                <w:numId w:val="14"/>
              </w:numPr>
              <w:ind w:leftChars="0"/>
              <w:rPr>
                <w:b/>
                <w:bCs/>
              </w:rPr>
            </w:pPr>
            <w:r w:rsidRPr="001E5FA4">
              <w:rPr>
                <w:rFonts w:hint="eastAsia"/>
                <w:b/>
                <w:bCs/>
              </w:rPr>
              <w:t>必要な材料（コンクリート、型枠など）と機械（コンクリートミキサー、ポンプなど）の準備</w:t>
            </w:r>
          </w:p>
        </w:tc>
      </w:tr>
      <w:tr w:rsidR="001E5FA4" w:rsidRPr="00B77BF0" w14:paraId="61FBABCE" w14:textId="77777777" w:rsidTr="001E5FA4">
        <w:trPr>
          <w:trHeight w:val="1020"/>
        </w:trPr>
        <w:tc>
          <w:tcPr>
            <w:tcW w:w="512" w:type="dxa"/>
            <w:vAlign w:val="center"/>
          </w:tcPr>
          <w:p w14:paraId="1A83ABA0" w14:textId="62C8C474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742" w:type="dxa"/>
            <w:vAlign w:val="center"/>
          </w:tcPr>
          <w:p w14:paraId="485BC721" w14:textId="60226EA3" w:rsidR="001E5FA4" w:rsidRPr="00B77BF0" w:rsidRDefault="002D4CF9" w:rsidP="00DA12F1">
            <w:pPr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型枠の設置</w:t>
            </w:r>
          </w:p>
        </w:tc>
        <w:tc>
          <w:tcPr>
            <w:tcW w:w="8231" w:type="dxa"/>
            <w:vAlign w:val="center"/>
          </w:tcPr>
          <w:p w14:paraId="7BC248DE" w14:textId="0D02A8D0" w:rsidR="002D4CF9" w:rsidRPr="002D4CF9" w:rsidRDefault="002D4CF9" w:rsidP="002D4CF9">
            <w:pPr>
              <w:pStyle w:val="a6"/>
              <w:numPr>
                <w:ilvl w:val="0"/>
                <w:numId w:val="13"/>
              </w:numPr>
              <w:ind w:leftChars="0"/>
              <w:rPr>
                <w:rFonts w:hint="eastAsia"/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図面に基づき型枠を設置</w:t>
            </w:r>
          </w:p>
          <w:p w14:paraId="22C7B1C6" w14:textId="3A12E23E" w:rsidR="001E5FA4" w:rsidRPr="002D4CF9" w:rsidRDefault="002D4CF9" w:rsidP="002D4CF9">
            <w:pPr>
              <w:pStyle w:val="a6"/>
              <w:numPr>
                <w:ilvl w:val="0"/>
                <w:numId w:val="13"/>
              </w:numPr>
              <w:ind w:leftChars="0"/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型枠の安定性と正確性のチェック</w:t>
            </w:r>
          </w:p>
        </w:tc>
      </w:tr>
      <w:tr w:rsidR="001E5FA4" w:rsidRPr="00B77BF0" w14:paraId="3974DA09" w14:textId="77777777" w:rsidTr="001E5FA4">
        <w:trPr>
          <w:trHeight w:val="1020"/>
        </w:trPr>
        <w:tc>
          <w:tcPr>
            <w:tcW w:w="512" w:type="dxa"/>
            <w:vAlign w:val="center"/>
          </w:tcPr>
          <w:p w14:paraId="0EFAE47E" w14:textId="3489F11F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742" w:type="dxa"/>
            <w:vAlign w:val="center"/>
          </w:tcPr>
          <w:p w14:paraId="4A1C6368" w14:textId="4E4585D9" w:rsidR="001E5FA4" w:rsidRPr="00B77BF0" w:rsidRDefault="002D4CF9" w:rsidP="00DA12F1">
            <w:pPr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配筋作業</w:t>
            </w:r>
          </w:p>
        </w:tc>
        <w:tc>
          <w:tcPr>
            <w:tcW w:w="8231" w:type="dxa"/>
            <w:vAlign w:val="center"/>
          </w:tcPr>
          <w:p w14:paraId="333F5D2F" w14:textId="0376F78D" w:rsidR="002D4CF9" w:rsidRPr="002D4CF9" w:rsidRDefault="002D4CF9" w:rsidP="002D4CF9">
            <w:pPr>
              <w:pStyle w:val="a6"/>
              <w:numPr>
                <w:ilvl w:val="0"/>
                <w:numId w:val="12"/>
              </w:numPr>
              <w:ind w:leftChars="0"/>
              <w:rPr>
                <w:rFonts w:hint="eastAsia"/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計画に従い鉄筋を配置</w:t>
            </w:r>
          </w:p>
          <w:p w14:paraId="2D232CA7" w14:textId="74A545E2" w:rsidR="001E5FA4" w:rsidRPr="002D4CF9" w:rsidRDefault="002D4CF9" w:rsidP="002D4CF9">
            <w:pPr>
              <w:pStyle w:val="a6"/>
              <w:numPr>
                <w:ilvl w:val="0"/>
                <w:numId w:val="12"/>
              </w:numPr>
              <w:ind w:leftChars="0"/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鉄筋の結束と固定</w:t>
            </w:r>
          </w:p>
        </w:tc>
      </w:tr>
      <w:tr w:rsidR="001E5FA4" w:rsidRPr="00B77BF0" w14:paraId="6DA8F171" w14:textId="77777777" w:rsidTr="001E5FA4">
        <w:trPr>
          <w:trHeight w:val="1020"/>
        </w:trPr>
        <w:tc>
          <w:tcPr>
            <w:tcW w:w="512" w:type="dxa"/>
            <w:vAlign w:val="center"/>
          </w:tcPr>
          <w:p w14:paraId="52DD5D2A" w14:textId="00F06065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742" w:type="dxa"/>
            <w:vAlign w:val="center"/>
          </w:tcPr>
          <w:p w14:paraId="114C028E" w14:textId="1F47D4F2" w:rsidR="001E5FA4" w:rsidRPr="00B77BF0" w:rsidRDefault="002D4CF9" w:rsidP="00DA12F1">
            <w:pPr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コンクリートの混合</w:t>
            </w:r>
          </w:p>
        </w:tc>
        <w:tc>
          <w:tcPr>
            <w:tcW w:w="8231" w:type="dxa"/>
            <w:vAlign w:val="center"/>
          </w:tcPr>
          <w:p w14:paraId="17E4C0D8" w14:textId="5F4420EA" w:rsidR="002D4CF9" w:rsidRPr="002D4CF9" w:rsidRDefault="002D4CF9" w:rsidP="002D4CF9">
            <w:pPr>
              <w:pStyle w:val="a6"/>
              <w:numPr>
                <w:ilvl w:val="0"/>
                <w:numId w:val="11"/>
              </w:numPr>
              <w:ind w:leftChars="0"/>
              <w:rPr>
                <w:rFonts w:hint="eastAsia"/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コンクリートの配合比に従い、材料を混合</w:t>
            </w:r>
          </w:p>
          <w:p w14:paraId="33F8DFA8" w14:textId="10992C46" w:rsidR="001E5FA4" w:rsidRPr="002D4CF9" w:rsidRDefault="002D4CF9" w:rsidP="002D4CF9">
            <w:pPr>
              <w:pStyle w:val="a6"/>
              <w:numPr>
                <w:ilvl w:val="0"/>
                <w:numId w:val="11"/>
              </w:numPr>
              <w:ind w:leftChars="0"/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混合したコンクリートの品質確認</w:t>
            </w:r>
          </w:p>
        </w:tc>
      </w:tr>
      <w:tr w:rsidR="001E5FA4" w:rsidRPr="00B77BF0" w14:paraId="5A155F28" w14:textId="77777777" w:rsidTr="001E5FA4">
        <w:trPr>
          <w:trHeight w:val="1020"/>
        </w:trPr>
        <w:tc>
          <w:tcPr>
            <w:tcW w:w="512" w:type="dxa"/>
            <w:vAlign w:val="center"/>
          </w:tcPr>
          <w:p w14:paraId="463C7957" w14:textId="4F01B4DD" w:rsidR="001E5FA4" w:rsidRPr="00B77BF0" w:rsidRDefault="001E5FA4" w:rsidP="00DA12F1">
            <w:pPr>
              <w:jc w:val="center"/>
              <w:rPr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742" w:type="dxa"/>
            <w:vAlign w:val="center"/>
          </w:tcPr>
          <w:p w14:paraId="1907CD5C" w14:textId="4C4DFC0A" w:rsidR="001E5FA4" w:rsidRPr="00B77BF0" w:rsidRDefault="002D4CF9" w:rsidP="00DA12F1">
            <w:pPr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コンクリートの打設</w:t>
            </w:r>
          </w:p>
        </w:tc>
        <w:tc>
          <w:tcPr>
            <w:tcW w:w="8231" w:type="dxa"/>
            <w:vAlign w:val="center"/>
          </w:tcPr>
          <w:p w14:paraId="0AD17A60" w14:textId="25838D93" w:rsidR="002D4CF9" w:rsidRPr="002D4CF9" w:rsidRDefault="002D4CF9" w:rsidP="002D4CF9">
            <w:pPr>
              <w:pStyle w:val="a6"/>
              <w:numPr>
                <w:ilvl w:val="0"/>
                <w:numId w:val="10"/>
              </w:numPr>
              <w:ind w:leftChars="0"/>
              <w:rPr>
                <w:rFonts w:hint="eastAsia"/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型枠内にコンクリートを打設</w:t>
            </w:r>
          </w:p>
          <w:p w14:paraId="4A4527D1" w14:textId="21506D73" w:rsidR="001E5FA4" w:rsidRPr="002D4CF9" w:rsidRDefault="002D4CF9" w:rsidP="002D4CF9">
            <w:pPr>
              <w:pStyle w:val="a6"/>
              <w:numPr>
                <w:ilvl w:val="0"/>
                <w:numId w:val="10"/>
              </w:numPr>
              <w:ind w:leftChars="0"/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打設後、表面を均一にならす</w:t>
            </w:r>
          </w:p>
        </w:tc>
      </w:tr>
      <w:tr w:rsidR="001E5FA4" w:rsidRPr="00B77BF0" w14:paraId="7AFC52E1" w14:textId="77777777" w:rsidTr="001E5FA4">
        <w:trPr>
          <w:trHeight w:val="1020"/>
        </w:trPr>
        <w:tc>
          <w:tcPr>
            <w:tcW w:w="512" w:type="dxa"/>
            <w:vAlign w:val="center"/>
          </w:tcPr>
          <w:p w14:paraId="632370EA" w14:textId="1E8C7FD0" w:rsidR="001E5FA4" w:rsidRPr="00B77BF0" w:rsidRDefault="002D4CF9" w:rsidP="00DA12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742" w:type="dxa"/>
            <w:vAlign w:val="center"/>
          </w:tcPr>
          <w:p w14:paraId="61AFABB4" w14:textId="1B10CAF6" w:rsidR="001E5FA4" w:rsidRPr="00B77BF0" w:rsidRDefault="002D4CF9" w:rsidP="00DA12F1">
            <w:pPr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養生作業</w:t>
            </w:r>
          </w:p>
        </w:tc>
        <w:tc>
          <w:tcPr>
            <w:tcW w:w="8231" w:type="dxa"/>
            <w:vAlign w:val="center"/>
          </w:tcPr>
          <w:p w14:paraId="22824777" w14:textId="5935A3B8" w:rsidR="001E5FA4" w:rsidRPr="002D4CF9" w:rsidRDefault="002D4CF9" w:rsidP="002D4CF9">
            <w:pPr>
              <w:pStyle w:val="a6"/>
              <w:numPr>
                <w:ilvl w:val="0"/>
                <w:numId w:val="16"/>
              </w:numPr>
              <w:ind w:leftChars="0"/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コンクリートが硬化するまで、水分の蒸発を防ぐための養生作業を行う</w:t>
            </w:r>
          </w:p>
        </w:tc>
      </w:tr>
      <w:tr w:rsidR="001E5FA4" w:rsidRPr="00B77BF0" w14:paraId="6E3426A5" w14:textId="77777777" w:rsidTr="001E5FA4">
        <w:trPr>
          <w:trHeight w:val="1020"/>
        </w:trPr>
        <w:tc>
          <w:tcPr>
            <w:tcW w:w="512" w:type="dxa"/>
            <w:vAlign w:val="center"/>
          </w:tcPr>
          <w:p w14:paraId="30A167A8" w14:textId="0F100244" w:rsidR="001E5FA4" w:rsidRPr="00B77BF0" w:rsidRDefault="002D4CF9" w:rsidP="00DA12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1742" w:type="dxa"/>
            <w:vAlign w:val="center"/>
          </w:tcPr>
          <w:p w14:paraId="3B1263A2" w14:textId="02E40937" w:rsidR="001E5FA4" w:rsidRPr="00B77BF0" w:rsidRDefault="002D4CF9" w:rsidP="00DA12F1">
            <w:pPr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型枠の解体</w:t>
            </w:r>
          </w:p>
        </w:tc>
        <w:tc>
          <w:tcPr>
            <w:tcW w:w="8231" w:type="dxa"/>
            <w:vAlign w:val="center"/>
          </w:tcPr>
          <w:p w14:paraId="42A9266E" w14:textId="7461275D" w:rsidR="001E5FA4" w:rsidRPr="002D4CF9" w:rsidRDefault="002D4CF9" w:rsidP="002D4CF9">
            <w:pPr>
              <w:pStyle w:val="a6"/>
              <w:numPr>
                <w:ilvl w:val="0"/>
                <w:numId w:val="16"/>
              </w:numPr>
              <w:ind w:leftChars="0"/>
              <w:rPr>
                <w:b/>
                <w:bCs/>
              </w:rPr>
            </w:pPr>
            <w:r w:rsidRPr="002D4CF9">
              <w:rPr>
                <w:rFonts w:hint="eastAsia"/>
                <w:b/>
                <w:bCs/>
              </w:rPr>
              <w:t>コンクリートの硬化を確認した後、型枠を慎重に解体</w:t>
            </w:r>
          </w:p>
        </w:tc>
      </w:tr>
      <w:tr w:rsidR="001E5FA4" w:rsidRPr="00B77BF0" w14:paraId="06D2D53E" w14:textId="77777777" w:rsidTr="001E5FA4">
        <w:trPr>
          <w:trHeight w:val="1020"/>
        </w:trPr>
        <w:tc>
          <w:tcPr>
            <w:tcW w:w="512" w:type="dxa"/>
            <w:vAlign w:val="center"/>
          </w:tcPr>
          <w:p w14:paraId="5FC4E4BC" w14:textId="77777777" w:rsidR="001E5FA4" w:rsidRPr="00B77BF0" w:rsidRDefault="001E5FA4" w:rsidP="00DA12F1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14:paraId="1F87F82F" w14:textId="77777777" w:rsidR="001E5FA4" w:rsidRPr="00B77BF0" w:rsidRDefault="001E5FA4" w:rsidP="00DA12F1">
            <w:pPr>
              <w:rPr>
                <w:b/>
                <w:bCs/>
              </w:rPr>
            </w:pPr>
          </w:p>
        </w:tc>
        <w:tc>
          <w:tcPr>
            <w:tcW w:w="8231" w:type="dxa"/>
            <w:vAlign w:val="center"/>
          </w:tcPr>
          <w:p w14:paraId="2FA27798" w14:textId="77777777" w:rsidR="001E5FA4" w:rsidRPr="00B77BF0" w:rsidRDefault="001E5FA4" w:rsidP="00DA12F1">
            <w:pPr>
              <w:rPr>
                <w:b/>
                <w:bCs/>
              </w:rPr>
            </w:pPr>
          </w:p>
        </w:tc>
      </w:tr>
      <w:tr w:rsidR="002D4CF9" w:rsidRPr="00B77BF0" w14:paraId="2C155D3B" w14:textId="77777777" w:rsidTr="006A0A09">
        <w:trPr>
          <w:cantSplit/>
          <w:trHeight w:val="1587"/>
        </w:trPr>
        <w:tc>
          <w:tcPr>
            <w:tcW w:w="512" w:type="dxa"/>
            <w:textDirection w:val="tbRlV"/>
            <w:vAlign w:val="center"/>
          </w:tcPr>
          <w:p w14:paraId="216B43D9" w14:textId="160CEBE5" w:rsidR="002D4CF9" w:rsidRPr="00B77BF0" w:rsidRDefault="002D4CF9" w:rsidP="002D4CF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9973" w:type="dxa"/>
            <w:gridSpan w:val="2"/>
            <w:vAlign w:val="center"/>
          </w:tcPr>
          <w:p w14:paraId="446D319E" w14:textId="77777777" w:rsidR="002D4CF9" w:rsidRPr="00B77BF0" w:rsidRDefault="002D4CF9" w:rsidP="00DA12F1">
            <w:pPr>
              <w:rPr>
                <w:b/>
                <w:bCs/>
              </w:rPr>
            </w:pPr>
          </w:p>
        </w:tc>
      </w:tr>
    </w:tbl>
    <w:p w14:paraId="0F092B37" w14:textId="77777777" w:rsidR="008E5BBB" w:rsidRPr="00B77BF0" w:rsidRDefault="008E5BBB" w:rsidP="008E5BBB">
      <w:pPr>
        <w:rPr>
          <w:b/>
          <w:bCs/>
        </w:rPr>
      </w:pPr>
    </w:p>
    <w:sectPr w:rsidR="008E5BBB" w:rsidRPr="00B77BF0" w:rsidSect="00F843B3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6E4"/>
    <w:multiLevelType w:val="hybridMultilevel"/>
    <w:tmpl w:val="1FF8B18A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5C47105"/>
    <w:multiLevelType w:val="hybridMultilevel"/>
    <w:tmpl w:val="76483E3C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8EB53ED"/>
    <w:multiLevelType w:val="hybridMultilevel"/>
    <w:tmpl w:val="94120A80"/>
    <w:lvl w:ilvl="0" w:tplc="FAB4712E">
      <w:numFmt w:val="bullet"/>
      <w:lvlText w:val="・"/>
      <w:lvlJc w:val="left"/>
      <w:pPr>
        <w:ind w:left="6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40"/>
      </w:pPr>
      <w:rPr>
        <w:rFonts w:ascii="Wingdings" w:hAnsi="Wingdings" w:hint="default"/>
      </w:rPr>
    </w:lvl>
  </w:abstractNum>
  <w:abstractNum w:abstractNumId="3" w15:restartNumberingAfterBreak="0">
    <w:nsid w:val="10511BEE"/>
    <w:multiLevelType w:val="hybridMultilevel"/>
    <w:tmpl w:val="09F43C4E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7FF5133"/>
    <w:multiLevelType w:val="hybridMultilevel"/>
    <w:tmpl w:val="CD50352E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B5F1118"/>
    <w:multiLevelType w:val="hybridMultilevel"/>
    <w:tmpl w:val="FD427710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B7F6793"/>
    <w:multiLevelType w:val="hybridMultilevel"/>
    <w:tmpl w:val="84E49652"/>
    <w:lvl w:ilvl="0" w:tplc="04090001">
      <w:start w:val="1"/>
      <w:numFmt w:val="bullet"/>
      <w:lvlText w:val=""/>
      <w:lvlJc w:val="left"/>
      <w:pPr>
        <w:ind w:left="73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40"/>
      </w:pPr>
      <w:rPr>
        <w:rFonts w:ascii="Wingdings" w:hAnsi="Wingdings" w:hint="default"/>
      </w:rPr>
    </w:lvl>
  </w:abstractNum>
  <w:abstractNum w:abstractNumId="7" w15:restartNumberingAfterBreak="0">
    <w:nsid w:val="2D9C6AC7"/>
    <w:multiLevelType w:val="hybridMultilevel"/>
    <w:tmpl w:val="3BFEF24E"/>
    <w:lvl w:ilvl="0" w:tplc="FAB4712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75F63D7"/>
    <w:multiLevelType w:val="hybridMultilevel"/>
    <w:tmpl w:val="F05C9FE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B3D45DE"/>
    <w:multiLevelType w:val="hybridMultilevel"/>
    <w:tmpl w:val="4E6607A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DF155C4"/>
    <w:multiLevelType w:val="hybridMultilevel"/>
    <w:tmpl w:val="2B00168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585F061C"/>
    <w:multiLevelType w:val="hybridMultilevel"/>
    <w:tmpl w:val="2B281902"/>
    <w:lvl w:ilvl="0" w:tplc="FAB4712E">
      <w:numFmt w:val="bullet"/>
      <w:lvlText w:val="・"/>
      <w:lvlJc w:val="left"/>
      <w:pPr>
        <w:ind w:left="6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72078A2"/>
    <w:multiLevelType w:val="hybridMultilevel"/>
    <w:tmpl w:val="5B0066D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DBC0E13"/>
    <w:multiLevelType w:val="hybridMultilevel"/>
    <w:tmpl w:val="5D3E9D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6FC47122"/>
    <w:multiLevelType w:val="hybridMultilevel"/>
    <w:tmpl w:val="BEB00E5C"/>
    <w:lvl w:ilvl="0" w:tplc="04090001">
      <w:start w:val="1"/>
      <w:numFmt w:val="bullet"/>
      <w:lvlText w:val=""/>
      <w:lvlJc w:val="left"/>
      <w:pPr>
        <w:ind w:left="65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7D905CBB"/>
    <w:multiLevelType w:val="hybridMultilevel"/>
    <w:tmpl w:val="72F8030A"/>
    <w:lvl w:ilvl="0" w:tplc="FAB4712E">
      <w:numFmt w:val="bullet"/>
      <w:lvlText w:val="・"/>
      <w:lvlJc w:val="left"/>
      <w:pPr>
        <w:ind w:left="6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94230809">
    <w:abstractNumId w:val="8"/>
  </w:num>
  <w:num w:numId="2" w16cid:durableId="2073575448">
    <w:abstractNumId w:val="6"/>
  </w:num>
  <w:num w:numId="3" w16cid:durableId="526213516">
    <w:abstractNumId w:val="2"/>
  </w:num>
  <w:num w:numId="4" w16cid:durableId="1503934440">
    <w:abstractNumId w:val="15"/>
  </w:num>
  <w:num w:numId="5" w16cid:durableId="1995134847">
    <w:abstractNumId w:val="14"/>
  </w:num>
  <w:num w:numId="6" w16cid:durableId="430509041">
    <w:abstractNumId w:val="10"/>
  </w:num>
  <w:num w:numId="7" w16cid:durableId="1889947312">
    <w:abstractNumId w:val="13"/>
  </w:num>
  <w:num w:numId="8" w16cid:durableId="237403697">
    <w:abstractNumId w:val="12"/>
  </w:num>
  <w:num w:numId="9" w16cid:durableId="1964001742">
    <w:abstractNumId w:val="9"/>
  </w:num>
  <w:num w:numId="10" w16cid:durableId="1612741879">
    <w:abstractNumId w:val="4"/>
  </w:num>
  <w:num w:numId="11" w16cid:durableId="176312963">
    <w:abstractNumId w:val="7"/>
  </w:num>
  <w:num w:numId="12" w16cid:durableId="759328822">
    <w:abstractNumId w:val="0"/>
  </w:num>
  <w:num w:numId="13" w16cid:durableId="336882386">
    <w:abstractNumId w:val="1"/>
  </w:num>
  <w:num w:numId="14" w16cid:durableId="1873104310">
    <w:abstractNumId w:val="5"/>
  </w:num>
  <w:num w:numId="15" w16cid:durableId="144472636">
    <w:abstractNumId w:val="11"/>
  </w:num>
  <w:num w:numId="16" w16cid:durableId="358163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90B39"/>
    <w:rsid w:val="000B6EB2"/>
    <w:rsid w:val="000C29D6"/>
    <w:rsid w:val="001A0000"/>
    <w:rsid w:val="001E5FA4"/>
    <w:rsid w:val="002256DF"/>
    <w:rsid w:val="002D4CF9"/>
    <w:rsid w:val="00322A79"/>
    <w:rsid w:val="00330987"/>
    <w:rsid w:val="00453F71"/>
    <w:rsid w:val="00471903"/>
    <w:rsid w:val="00642E66"/>
    <w:rsid w:val="006C65A0"/>
    <w:rsid w:val="00790B64"/>
    <w:rsid w:val="00885544"/>
    <w:rsid w:val="008E5BBB"/>
    <w:rsid w:val="009E5368"/>
    <w:rsid w:val="00A16C18"/>
    <w:rsid w:val="00A20AEE"/>
    <w:rsid w:val="00A5566D"/>
    <w:rsid w:val="00AD1414"/>
    <w:rsid w:val="00B767BB"/>
    <w:rsid w:val="00B77BF0"/>
    <w:rsid w:val="00BC3608"/>
    <w:rsid w:val="00BD60DC"/>
    <w:rsid w:val="00C639AA"/>
    <w:rsid w:val="00DA12F1"/>
    <w:rsid w:val="00DF0932"/>
    <w:rsid w:val="00E67E1F"/>
    <w:rsid w:val="00E925C0"/>
    <w:rsid w:val="00EF1454"/>
    <w:rsid w:val="00F843B3"/>
    <w:rsid w:val="00FA3013"/>
    <w:rsid w:val="00FB7913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1E5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13</cp:revision>
  <cp:lastPrinted>2023-10-19T11:15:00Z</cp:lastPrinted>
  <dcterms:created xsi:type="dcterms:W3CDTF">2021-10-08T10:15:00Z</dcterms:created>
  <dcterms:modified xsi:type="dcterms:W3CDTF">2024-03-11T01:58:00Z</dcterms:modified>
</cp:coreProperties>
</file>