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5A14" w14:textId="6214DA4D" w:rsidR="001611BA" w:rsidRDefault="001611BA" w:rsidP="001611BA">
      <w:pPr>
        <w:snapToGrid w:val="0"/>
        <w:spacing w:before="0" w:after="0"/>
        <w:jc w:val="right"/>
        <w:rPr>
          <w:rFonts w:ascii="ＭＳ 明朝" w:eastAsia="ＭＳ 明朝" w:hAnsi="ＭＳ 明朝"/>
          <w:b/>
          <w:bCs/>
          <w:sz w:val="24"/>
          <w:szCs w:val="24"/>
        </w:rPr>
      </w:pPr>
      <w:r>
        <w:rPr>
          <w:rFonts w:ascii="ＭＳ 明朝" w:eastAsia="ＭＳ 明朝" w:hAnsi="ＭＳ 明朝" w:hint="eastAsia"/>
          <w:b/>
          <w:bCs/>
          <w:sz w:val="24"/>
          <w:szCs w:val="24"/>
        </w:rPr>
        <w:t>令和〇年〇月〇日</w:t>
      </w:r>
    </w:p>
    <w:p w14:paraId="76AC9842" w14:textId="3D440B16" w:rsidR="00DF36FD" w:rsidRPr="00DF36FD" w:rsidRDefault="00DF36FD" w:rsidP="00DF36FD">
      <w:pPr>
        <w:snapToGrid w:val="0"/>
        <w:spacing w:before="0" w:after="0"/>
        <w:rPr>
          <w:rFonts w:ascii="ＭＳ 明朝" w:eastAsia="ＭＳ 明朝" w:hAnsi="ＭＳ 明朝"/>
          <w:b/>
          <w:bCs/>
          <w:sz w:val="24"/>
          <w:szCs w:val="24"/>
        </w:rPr>
      </w:pPr>
      <w:r w:rsidRPr="00DF36FD">
        <w:rPr>
          <w:rFonts w:ascii="ＭＳ 明朝" w:eastAsia="ＭＳ 明朝" w:hAnsi="ＭＳ 明朝" w:hint="eastAsia"/>
          <w:b/>
          <w:bCs/>
          <w:sz w:val="24"/>
          <w:szCs w:val="24"/>
        </w:rPr>
        <w:t>〇〇様</w:t>
      </w:r>
    </w:p>
    <w:p w14:paraId="74992821" w14:textId="77777777" w:rsidR="001611BA" w:rsidRPr="00DF36FD" w:rsidRDefault="001611BA" w:rsidP="001611BA">
      <w:pPr>
        <w:snapToGrid w:val="0"/>
        <w:spacing w:before="0" w:after="0"/>
        <w:jc w:val="right"/>
        <w:rPr>
          <w:rFonts w:ascii="ＭＳ 明朝" w:eastAsia="ＭＳ 明朝" w:hAnsi="ＭＳ 明朝"/>
          <w:b/>
          <w:bCs/>
          <w:sz w:val="24"/>
          <w:szCs w:val="24"/>
        </w:rPr>
      </w:pPr>
      <w:r w:rsidRPr="00DF36FD">
        <w:rPr>
          <w:rFonts w:ascii="ＭＳ 明朝" w:eastAsia="ＭＳ 明朝" w:hAnsi="ＭＳ 明朝" w:hint="eastAsia"/>
          <w:b/>
          <w:bCs/>
          <w:sz w:val="24"/>
          <w:szCs w:val="24"/>
        </w:rPr>
        <w:t>株式会社〇〇</w:t>
      </w:r>
    </w:p>
    <w:p w14:paraId="32A57BB1" w14:textId="77777777" w:rsidR="001611BA" w:rsidRDefault="001611BA" w:rsidP="001611BA">
      <w:pPr>
        <w:snapToGrid w:val="0"/>
        <w:spacing w:before="0" w:after="0"/>
        <w:jc w:val="right"/>
        <w:rPr>
          <w:rFonts w:ascii="ＭＳ 明朝" w:eastAsia="ＭＳ 明朝" w:hAnsi="ＭＳ 明朝"/>
          <w:b/>
          <w:bCs/>
          <w:sz w:val="24"/>
          <w:szCs w:val="24"/>
        </w:rPr>
      </w:pPr>
      <w:r w:rsidRPr="00DF36FD">
        <w:rPr>
          <w:rFonts w:ascii="ＭＳ 明朝" w:eastAsia="ＭＳ 明朝" w:hAnsi="ＭＳ 明朝" w:hint="eastAsia"/>
          <w:b/>
          <w:bCs/>
          <w:sz w:val="24"/>
          <w:szCs w:val="24"/>
        </w:rPr>
        <w:t>〇〇部</w:t>
      </w:r>
    </w:p>
    <w:p w14:paraId="1186F8F7" w14:textId="0209D009" w:rsidR="001611BA" w:rsidRPr="00DF36FD" w:rsidRDefault="001611BA" w:rsidP="001611BA">
      <w:pPr>
        <w:snapToGrid w:val="0"/>
        <w:spacing w:before="0" w:after="0"/>
        <w:jc w:val="right"/>
        <w:rPr>
          <w:rFonts w:ascii="ＭＳ 明朝" w:eastAsia="ＭＳ 明朝" w:hAnsi="ＭＳ 明朝"/>
          <w:b/>
          <w:bCs/>
          <w:sz w:val="24"/>
          <w:szCs w:val="24"/>
        </w:rPr>
      </w:pPr>
      <w:r w:rsidRPr="00DF36FD">
        <w:rPr>
          <w:rFonts w:ascii="ＭＳ 明朝" w:eastAsia="ＭＳ 明朝" w:hAnsi="ＭＳ 明朝" w:hint="eastAsia"/>
          <w:b/>
          <w:bCs/>
          <w:sz w:val="24"/>
          <w:szCs w:val="24"/>
        </w:rPr>
        <w:t>〇〇</w:t>
      </w:r>
    </w:p>
    <w:p w14:paraId="565A11EA" w14:textId="725422F9" w:rsidR="00DF36FD" w:rsidRDefault="007F6286" w:rsidP="007F6286">
      <w:pPr>
        <w:snapToGrid w:val="0"/>
        <w:spacing w:beforeLines="50" w:before="180" w:afterLines="100" w:after="360"/>
        <w:jc w:val="center"/>
        <w:rPr>
          <w:rFonts w:ascii="ＭＳ 明朝" w:eastAsia="ＭＳ 明朝" w:hAnsi="ＭＳ 明朝"/>
          <w:b/>
          <w:bCs/>
          <w:sz w:val="24"/>
          <w:szCs w:val="24"/>
        </w:rPr>
      </w:pPr>
      <w:r w:rsidRPr="007F6286">
        <w:rPr>
          <w:rFonts w:ascii="ＭＳ 明朝" w:eastAsia="ＭＳ 明朝" w:hAnsi="ＭＳ 明朝" w:hint="eastAsia"/>
          <w:b/>
          <w:bCs/>
          <w:sz w:val="32"/>
          <w:szCs w:val="32"/>
        </w:rPr>
        <w:t>製品に関するご指摘への回答</w:t>
      </w:r>
    </w:p>
    <w:p w14:paraId="14DCE08F" w14:textId="77777777" w:rsidR="007F6286" w:rsidRPr="007F6286" w:rsidRDefault="00D65C27" w:rsidP="007F6286">
      <w:pPr>
        <w:snapToGrid w:val="0"/>
        <w:spacing w:before="0" w:after="0"/>
        <w:rPr>
          <w:rFonts w:hint="eastAsia"/>
          <w:b/>
          <w:bCs/>
          <w:sz w:val="24"/>
          <w:szCs w:val="24"/>
        </w:rPr>
      </w:pPr>
      <w:r w:rsidRPr="00D65C27">
        <w:rPr>
          <w:rFonts w:hint="eastAsia"/>
          <w:b/>
          <w:bCs/>
          <w:sz w:val="24"/>
          <w:szCs w:val="24"/>
        </w:rPr>
        <w:t xml:space="preserve">拝啓　</w:t>
      </w:r>
      <w:r w:rsidR="007F6286" w:rsidRPr="007F6286">
        <w:rPr>
          <w:rFonts w:hint="eastAsia"/>
          <w:b/>
          <w:bCs/>
          <w:sz w:val="24"/>
          <w:szCs w:val="24"/>
        </w:rPr>
        <w:t>平素より弊社製品をご愛用いただき、誠にありがとうございます。</w:t>
      </w:r>
    </w:p>
    <w:p w14:paraId="2001782F" w14:textId="1101E7D4" w:rsidR="007F6286" w:rsidRPr="007F6286" w:rsidRDefault="007F6286" w:rsidP="007F6286">
      <w:pPr>
        <w:snapToGrid w:val="0"/>
        <w:spacing w:before="0" w:after="0"/>
        <w:rPr>
          <w:rFonts w:hint="eastAsia"/>
          <w:b/>
          <w:bCs/>
          <w:sz w:val="24"/>
          <w:szCs w:val="24"/>
        </w:rPr>
      </w:pPr>
      <w:r w:rsidRPr="007F6286">
        <w:rPr>
          <w:rFonts w:hint="eastAsia"/>
          <w:b/>
          <w:bCs/>
          <w:sz w:val="24"/>
          <w:szCs w:val="24"/>
        </w:rPr>
        <w:t>このたびは、弊社商品「プレミアムミネラルウォーター」に関し、「味が変わった」「品質が落ちているため返金または半額対応を求める」とのご意見を頂戴いたしました件について、調査結果をもとに回答申し上げます。</w:t>
      </w:r>
    </w:p>
    <w:p w14:paraId="2954CD2B" w14:textId="73D086EC" w:rsidR="007F6286" w:rsidRPr="007F6286" w:rsidRDefault="007F6286" w:rsidP="007F6286">
      <w:pPr>
        <w:snapToGrid w:val="0"/>
        <w:spacing w:beforeLines="50" w:before="180" w:after="0"/>
        <w:rPr>
          <w:rFonts w:hint="eastAsia"/>
          <w:b/>
          <w:bCs/>
          <w:sz w:val="24"/>
          <w:szCs w:val="24"/>
        </w:rPr>
      </w:pPr>
      <w:r w:rsidRPr="007F6286">
        <w:rPr>
          <w:rFonts w:hint="eastAsia"/>
          <w:b/>
          <w:bCs/>
          <w:sz w:val="24"/>
          <w:szCs w:val="24"/>
        </w:rPr>
        <w:t>まず、当該ロット（製造番号：</w:t>
      </w:r>
      <w:r w:rsidRPr="007F6286">
        <w:rPr>
          <w:rFonts w:hint="eastAsia"/>
          <w:b/>
          <w:bCs/>
          <w:sz w:val="24"/>
          <w:szCs w:val="24"/>
        </w:rPr>
        <w:t>A-2025-04</w:t>
      </w:r>
      <w:r w:rsidRPr="007F6286">
        <w:rPr>
          <w:rFonts w:hint="eastAsia"/>
          <w:b/>
          <w:bCs/>
          <w:sz w:val="24"/>
          <w:szCs w:val="24"/>
        </w:rPr>
        <w:t>）の品質検査結果を確認したところ、水質、ミネラル成分、</w:t>
      </w:r>
      <w:r w:rsidRPr="007F6286">
        <w:rPr>
          <w:rFonts w:hint="eastAsia"/>
          <w:b/>
          <w:bCs/>
          <w:sz w:val="24"/>
          <w:szCs w:val="24"/>
        </w:rPr>
        <w:t>pH</w:t>
      </w:r>
      <w:r w:rsidRPr="007F6286">
        <w:rPr>
          <w:rFonts w:hint="eastAsia"/>
          <w:b/>
          <w:bCs/>
          <w:sz w:val="24"/>
          <w:szCs w:val="24"/>
        </w:rPr>
        <w:t>値、衛生基準のいずれにおいても、日本食品衛生法および弊社内部基準をすべて満たしており、品質に異常は認められませんでした。</w:t>
      </w:r>
    </w:p>
    <w:p w14:paraId="4E8467CF" w14:textId="77777777" w:rsidR="007F6286" w:rsidRPr="007F6286" w:rsidRDefault="007F6286" w:rsidP="007F6286">
      <w:pPr>
        <w:snapToGrid w:val="0"/>
        <w:spacing w:beforeLines="50" w:before="180" w:after="0"/>
        <w:rPr>
          <w:rFonts w:hint="eastAsia"/>
          <w:b/>
          <w:bCs/>
          <w:sz w:val="24"/>
          <w:szCs w:val="24"/>
        </w:rPr>
      </w:pPr>
      <w:r w:rsidRPr="007F6286">
        <w:rPr>
          <w:rFonts w:hint="eastAsia"/>
          <w:b/>
          <w:bCs/>
          <w:sz w:val="24"/>
          <w:szCs w:val="24"/>
        </w:rPr>
        <w:t>また、同一ロットにおける他のお客様からの同様のご指摘も一切確認されておりません。</w:t>
      </w:r>
    </w:p>
    <w:p w14:paraId="488F49D0" w14:textId="77777777" w:rsidR="007F6286" w:rsidRPr="007F6286" w:rsidRDefault="007F6286" w:rsidP="007F6286">
      <w:pPr>
        <w:snapToGrid w:val="0"/>
        <w:spacing w:before="0" w:after="0"/>
        <w:rPr>
          <w:rFonts w:hint="eastAsia"/>
          <w:b/>
          <w:bCs/>
          <w:sz w:val="24"/>
          <w:szCs w:val="24"/>
        </w:rPr>
      </w:pPr>
      <w:r w:rsidRPr="007F6286">
        <w:rPr>
          <w:rFonts w:hint="eastAsia"/>
          <w:b/>
          <w:bCs/>
          <w:sz w:val="24"/>
          <w:szCs w:val="24"/>
        </w:rPr>
        <w:t>このことから、製造上の不具合や流通過程での品質劣化は発生していないものと判断しております。</w:t>
      </w:r>
    </w:p>
    <w:p w14:paraId="267740C2" w14:textId="06151DE8" w:rsidR="007F6286" w:rsidRPr="007F6286" w:rsidRDefault="007F6286" w:rsidP="007F6286">
      <w:pPr>
        <w:snapToGrid w:val="0"/>
        <w:spacing w:beforeLines="50" w:before="180" w:after="0"/>
        <w:rPr>
          <w:rFonts w:hint="eastAsia"/>
          <w:b/>
          <w:bCs/>
          <w:sz w:val="24"/>
          <w:szCs w:val="24"/>
        </w:rPr>
      </w:pPr>
      <w:r w:rsidRPr="007F6286">
        <w:rPr>
          <w:rFonts w:hint="eastAsia"/>
          <w:b/>
          <w:bCs/>
          <w:sz w:val="24"/>
          <w:szCs w:val="24"/>
        </w:rPr>
        <w:t>風味の変化を感じられた件につきましては、保管状態（直射日光・高温多湿・開封後の長期放置等）によって味覚や口当たりが変化する場合がございます。</w:t>
      </w:r>
    </w:p>
    <w:p w14:paraId="47FC0F8B" w14:textId="77777777" w:rsidR="007F6286" w:rsidRPr="007F6286" w:rsidRDefault="007F6286" w:rsidP="007F6286">
      <w:pPr>
        <w:snapToGrid w:val="0"/>
        <w:spacing w:before="0" w:after="0"/>
        <w:rPr>
          <w:rFonts w:hint="eastAsia"/>
          <w:b/>
          <w:bCs/>
          <w:sz w:val="24"/>
          <w:szCs w:val="24"/>
        </w:rPr>
      </w:pPr>
      <w:r w:rsidRPr="007F6286">
        <w:rPr>
          <w:rFonts w:hint="eastAsia"/>
          <w:b/>
          <w:bCs/>
          <w:sz w:val="24"/>
          <w:szCs w:val="24"/>
        </w:rPr>
        <w:t>そのため、弊社ではパッケージにも「冷暗所保管」「開封後はお早めにお召し上がりください」と明記しております。</w:t>
      </w:r>
    </w:p>
    <w:p w14:paraId="34660622" w14:textId="056E16E8" w:rsidR="007F6286" w:rsidRPr="007F6286" w:rsidRDefault="007F6286" w:rsidP="007F6286">
      <w:pPr>
        <w:snapToGrid w:val="0"/>
        <w:spacing w:beforeLines="50" w:before="180" w:after="0"/>
        <w:rPr>
          <w:rFonts w:hint="eastAsia"/>
          <w:b/>
          <w:bCs/>
          <w:sz w:val="24"/>
          <w:szCs w:val="24"/>
        </w:rPr>
      </w:pPr>
      <w:r w:rsidRPr="007F6286">
        <w:rPr>
          <w:rFonts w:hint="eastAsia"/>
          <w:b/>
          <w:bCs/>
          <w:sz w:val="24"/>
          <w:szCs w:val="24"/>
        </w:rPr>
        <w:t>以上を踏まえ、製品の品質に問題は認められず、また返金・割引の対象となる製品不良には該当いたしませんため、恐れ入りますが、お申し出の「半額対応」についてはお受けいたしかねます。</w:t>
      </w:r>
    </w:p>
    <w:p w14:paraId="721859AB" w14:textId="7A886877" w:rsidR="007F6286" w:rsidRPr="007F6286" w:rsidRDefault="007F6286" w:rsidP="007F6286">
      <w:pPr>
        <w:snapToGrid w:val="0"/>
        <w:spacing w:beforeLines="50" w:before="180" w:after="0"/>
        <w:rPr>
          <w:rFonts w:hint="eastAsia"/>
          <w:b/>
          <w:bCs/>
          <w:sz w:val="24"/>
          <w:szCs w:val="24"/>
        </w:rPr>
      </w:pPr>
      <w:r w:rsidRPr="007F6286">
        <w:rPr>
          <w:rFonts w:hint="eastAsia"/>
          <w:b/>
          <w:bCs/>
          <w:sz w:val="24"/>
          <w:szCs w:val="24"/>
        </w:rPr>
        <w:t>弊社としては、お客様からのご意見を真摯に受け止めつつも、根拠のない不当要求や事実と異なる情報の拡散に対しては、弊社および製品ブランドの信頼保護の観点から、法務部および顧問弁護士を通じて適切に対応させていただく場合がございます。</w:t>
      </w:r>
    </w:p>
    <w:p w14:paraId="256A344E" w14:textId="77777777" w:rsidR="007F6286" w:rsidRPr="007F6286" w:rsidRDefault="007F6286" w:rsidP="007F6286">
      <w:pPr>
        <w:snapToGrid w:val="0"/>
        <w:spacing w:beforeLines="50" w:before="180" w:after="0"/>
        <w:rPr>
          <w:rFonts w:hint="eastAsia"/>
          <w:b/>
          <w:bCs/>
          <w:sz w:val="24"/>
          <w:szCs w:val="24"/>
        </w:rPr>
      </w:pPr>
      <w:r w:rsidRPr="007F6286">
        <w:rPr>
          <w:rFonts w:hint="eastAsia"/>
          <w:b/>
          <w:bCs/>
          <w:sz w:val="24"/>
          <w:szCs w:val="24"/>
        </w:rPr>
        <w:t>本件に関しては以上をもって正式なご回答とさせていただきます。</w:t>
      </w:r>
    </w:p>
    <w:p w14:paraId="76654FAD" w14:textId="77777777" w:rsidR="007F6286" w:rsidRPr="007F6286" w:rsidRDefault="007F6286" w:rsidP="007F6286">
      <w:pPr>
        <w:snapToGrid w:val="0"/>
        <w:spacing w:before="0" w:after="0"/>
        <w:rPr>
          <w:rFonts w:hint="eastAsia"/>
          <w:b/>
          <w:bCs/>
          <w:sz w:val="24"/>
          <w:szCs w:val="24"/>
        </w:rPr>
      </w:pPr>
      <w:r w:rsidRPr="007F6286">
        <w:rPr>
          <w:rFonts w:hint="eastAsia"/>
          <w:b/>
          <w:bCs/>
          <w:sz w:val="24"/>
          <w:szCs w:val="24"/>
        </w:rPr>
        <w:t>なお、今後も製品品質の維持・向上に努めてまいりますので、</w:t>
      </w:r>
    </w:p>
    <w:p w14:paraId="4051B1CF" w14:textId="27AE9AA8" w:rsidR="007F6286" w:rsidRPr="007F6286" w:rsidRDefault="007F6286" w:rsidP="007F6286">
      <w:pPr>
        <w:snapToGrid w:val="0"/>
        <w:spacing w:before="0" w:after="0"/>
        <w:rPr>
          <w:b/>
          <w:bCs/>
          <w:sz w:val="24"/>
          <w:szCs w:val="24"/>
        </w:rPr>
      </w:pPr>
      <w:r w:rsidRPr="007F6286">
        <w:rPr>
          <w:rFonts w:hint="eastAsia"/>
          <w:b/>
          <w:bCs/>
          <w:sz w:val="24"/>
          <w:szCs w:val="24"/>
        </w:rPr>
        <w:t>何卒ご理解賜りますようお願い申し上げます。</w:t>
      </w:r>
    </w:p>
    <w:p w14:paraId="6FD53E64" w14:textId="3464739A" w:rsidR="001611BA" w:rsidRDefault="007F6286" w:rsidP="00BF6E8A">
      <w:pPr>
        <w:snapToGrid w:val="0"/>
        <w:spacing w:before="0" w:after="0"/>
        <w:jc w:val="right"/>
        <w:rPr>
          <w:b/>
          <w:bCs/>
          <w:sz w:val="24"/>
          <w:szCs w:val="24"/>
        </w:rPr>
      </w:pPr>
      <w:r>
        <w:rPr>
          <w:rFonts w:hint="eastAsia"/>
          <w:b/>
          <w:bCs/>
          <w:sz w:val="24"/>
          <w:szCs w:val="24"/>
        </w:rPr>
        <w:t>敬具</w:t>
      </w:r>
    </w:p>
    <w:sectPr w:rsidR="001611BA" w:rsidSect="007F6286">
      <w:pgSz w:w="11906" w:h="16838" w:code="9"/>
      <w:pgMar w:top="1701" w:right="1418" w:bottom="1418"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66FA7" w14:textId="77777777" w:rsidR="009225A2" w:rsidRDefault="009225A2" w:rsidP="00933F9A">
      <w:pPr>
        <w:spacing w:before="0" w:after="0" w:line="240" w:lineRule="auto"/>
      </w:pPr>
      <w:r>
        <w:separator/>
      </w:r>
    </w:p>
  </w:endnote>
  <w:endnote w:type="continuationSeparator" w:id="0">
    <w:p w14:paraId="07B4BB04" w14:textId="77777777" w:rsidR="009225A2" w:rsidRDefault="009225A2"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35A50" w14:textId="77777777" w:rsidR="009225A2" w:rsidRDefault="009225A2" w:rsidP="00933F9A">
      <w:pPr>
        <w:spacing w:before="0" w:after="0" w:line="240" w:lineRule="auto"/>
      </w:pPr>
      <w:r>
        <w:separator/>
      </w:r>
    </w:p>
  </w:footnote>
  <w:footnote w:type="continuationSeparator" w:id="0">
    <w:p w14:paraId="52ECE63E" w14:textId="77777777" w:rsidR="009225A2" w:rsidRDefault="009225A2"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2"/>
  </w:num>
  <w:num w:numId="4" w16cid:durableId="37168006">
    <w:abstractNumId w:val="4"/>
  </w:num>
  <w:num w:numId="5" w16cid:durableId="1531335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201C0"/>
    <w:rsid w:val="0003442E"/>
    <w:rsid w:val="000344EF"/>
    <w:rsid w:val="00042390"/>
    <w:rsid w:val="000444B6"/>
    <w:rsid w:val="00062F6E"/>
    <w:rsid w:val="0007088F"/>
    <w:rsid w:val="00073068"/>
    <w:rsid w:val="00087595"/>
    <w:rsid w:val="000B034D"/>
    <w:rsid w:val="000B3DDB"/>
    <w:rsid w:val="000B6970"/>
    <w:rsid w:val="000C282B"/>
    <w:rsid w:val="000C3E8E"/>
    <w:rsid w:val="000D4D1F"/>
    <w:rsid w:val="000F43E6"/>
    <w:rsid w:val="000F5A6D"/>
    <w:rsid w:val="000F6EE6"/>
    <w:rsid w:val="001073F6"/>
    <w:rsid w:val="00132EFB"/>
    <w:rsid w:val="001419F5"/>
    <w:rsid w:val="00141CA3"/>
    <w:rsid w:val="00155316"/>
    <w:rsid w:val="001611BA"/>
    <w:rsid w:val="00166468"/>
    <w:rsid w:val="001732F6"/>
    <w:rsid w:val="00184867"/>
    <w:rsid w:val="00186357"/>
    <w:rsid w:val="0019161A"/>
    <w:rsid w:val="001D06A5"/>
    <w:rsid w:val="00250353"/>
    <w:rsid w:val="002542D5"/>
    <w:rsid w:val="002552B1"/>
    <w:rsid w:val="002645E1"/>
    <w:rsid w:val="00283820"/>
    <w:rsid w:val="002936A7"/>
    <w:rsid w:val="002B6FBF"/>
    <w:rsid w:val="002D46B5"/>
    <w:rsid w:val="002E343F"/>
    <w:rsid w:val="002F787D"/>
    <w:rsid w:val="00301118"/>
    <w:rsid w:val="00327983"/>
    <w:rsid w:val="00362663"/>
    <w:rsid w:val="00375CAA"/>
    <w:rsid w:val="0039367D"/>
    <w:rsid w:val="00394470"/>
    <w:rsid w:val="003C232E"/>
    <w:rsid w:val="003C52AC"/>
    <w:rsid w:val="003D6601"/>
    <w:rsid w:val="003E6E0A"/>
    <w:rsid w:val="003F09C2"/>
    <w:rsid w:val="003F19C3"/>
    <w:rsid w:val="003F7282"/>
    <w:rsid w:val="0043014D"/>
    <w:rsid w:val="004420CF"/>
    <w:rsid w:val="00473FCF"/>
    <w:rsid w:val="00477CAC"/>
    <w:rsid w:val="00477FDF"/>
    <w:rsid w:val="00490499"/>
    <w:rsid w:val="004B6D19"/>
    <w:rsid w:val="004C3D22"/>
    <w:rsid w:val="004D3D18"/>
    <w:rsid w:val="004D514F"/>
    <w:rsid w:val="004E3739"/>
    <w:rsid w:val="004E4B1B"/>
    <w:rsid w:val="004F04F3"/>
    <w:rsid w:val="004F0F0C"/>
    <w:rsid w:val="004F5712"/>
    <w:rsid w:val="00501D5C"/>
    <w:rsid w:val="00517727"/>
    <w:rsid w:val="005256F3"/>
    <w:rsid w:val="0053264A"/>
    <w:rsid w:val="005352F1"/>
    <w:rsid w:val="00537F5B"/>
    <w:rsid w:val="00582B04"/>
    <w:rsid w:val="0059376A"/>
    <w:rsid w:val="005A7413"/>
    <w:rsid w:val="005E1BB1"/>
    <w:rsid w:val="00610191"/>
    <w:rsid w:val="0061644B"/>
    <w:rsid w:val="00621C26"/>
    <w:rsid w:val="006222E4"/>
    <w:rsid w:val="00630008"/>
    <w:rsid w:val="00630100"/>
    <w:rsid w:val="006569A6"/>
    <w:rsid w:val="00661F8A"/>
    <w:rsid w:val="00664C09"/>
    <w:rsid w:val="006A7577"/>
    <w:rsid w:val="006B62B8"/>
    <w:rsid w:val="006C777A"/>
    <w:rsid w:val="006D174B"/>
    <w:rsid w:val="006E2516"/>
    <w:rsid w:val="006E5A26"/>
    <w:rsid w:val="00720DE8"/>
    <w:rsid w:val="00720FE4"/>
    <w:rsid w:val="00722BC1"/>
    <w:rsid w:val="0072360D"/>
    <w:rsid w:val="00746A97"/>
    <w:rsid w:val="00754C5C"/>
    <w:rsid w:val="00766C1B"/>
    <w:rsid w:val="00782228"/>
    <w:rsid w:val="007935AB"/>
    <w:rsid w:val="007B349D"/>
    <w:rsid w:val="007D1885"/>
    <w:rsid w:val="007F6286"/>
    <w:rsid w:val="00804856"/>
    <w:rsid w:val="00817CD6"/>
    <w:rsid w:val="00827450"/>
    <w:rsid w:val="00832CB3"/>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25A2"/>
    <w:rsid w:val="009264ED"/>
    <w:rsid w:val="00927CAF"/>
    <w:rsid w:val="00933F9A"/>
    <w:rsid w:val="0094089E"/>
    <w:rsid w:val="00943D32"/>
    <w:rsid w:val="0095564D"/>
    <w:rsid w:val="0095723E"/>
    <w:rsid w:val="009A1EB1"/>
    <w:rsid w:val="009B11CA"/>
    <w:rsid w:val="009B2C1B"/>
    <w:rsid w:val="009B3989"/>
    <w:rsid w:val="009D157D"/>
    <w:rsid w:val="009D1657"/>
    <w:rsid w:val="009D3B50"/>
    <w:rsid w:val="009D6D4E"/>
    <w:rsid w:val="009F6132"/>
    <w:rsid w:val="00A0708D"/>
    <w:rsid w:val="00A11D1A"/>
    <w:rsid w:val="00A855A5"/>
    <w:rsid w:val="00A87043"/>
    <w:rsid w:val="00A965CC"/>
    <w:rsid w:val="00AA00B8"/>
    <w:rsid w:val="00AA4BDE"/>
    <w:rsid w:val="00AA7C5D"/>
    <w:rsid w:val="00AB49FB"/>
    <w:rsid w:val="00AB7235"/>
    <w:rsid w:val="00AD0566"/>
    <w:rsid w:val="00AD5EB9"/>
    <w:rsid w:val="00AE10C0"/>
    <w:rsid w:val="00B03762"/>
    <w:rsid w:val="00B12C21"/>
    <w:rsid w:val="00B24762"/>
    <w:rsid w:val="00B2609D"/>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325B1"/>
    <w:rsid w:val="00C51D26"/>
    <w:rsid w:val="00C6002A"/>
    <w:rsid w:val="00C65C1A"/>
    <w:rsid w:val="00C8728D"/>
    <w:rsid w:val="00C91556"/>
    <w:rsid w:val="00CB0AA6"/>
    <w:rsid w:val="00CB6D57"/>
    <w:rsid w:val="00CD54B2"/>
    <w:rsid w:val="00CE2E0F"/>
    <w:rsid w:val="00D00105"/>
    <w:rsid w:val="00D2542E"/>
    <w:rsid w:val="00D34202"/>
    <w:rsid w:val="00D5244D"/>
    <w:rsid w:val="00D6180D"/>
    <w:rsid w:val="00D65C27"/>
    <w:rsid w:val="00D661BE"/>
    <w:rsid w:val="00D666B3"/>
    <w:rsid w:val="00D7111B"/>
    <w:rsid w:val="00D94155"/>
    <w:rsid w:val="00DA7798"/>
    <w:rsid w:val="00DC33A7"/>
    <w:rsid w:val="00DC75C0"/>
    <w:rsid w:val="00DF12EC"/>
    <w:rsid w:val="00DF36FD"/>
    <w:rsid w:val="00E12AAA"/>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 w:type="paragraph" w:styleId="Web">
    <w:name w:val="Normal (Web)"/>
    <w:basedOn w:val="a"/>
    <w:uiPriority w:val="99"/>
    <w:semiHidden/>
    <w:unhideWhenUsed/>
    <w:rsid w:val="007F628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word-howto.com</Manager>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Excel・Word基礎講座</dc:title>
  <dc:subject/>
  <dc:creator>stvitone</dc:creator>
  <cp:keywords/>
  <dc:description/>
  <cp:lastModifiedBy>inbl</cp:lastModifiedBy>
  <cp:revision>52</cp:revision>
  <cp:lastPrinted>2023-07-25T12:14:00Z</cp:lastPrinted>
  <dcterms:created xsi:type="dcterms:W3CDTF">2021-12-17T02:50:00Z</dcterms:created>
  <dcterms:modified xsi:type="dcterms:W3CDTF">2025-10-18T09:49:00Z</dcterms:modified>
</cp:coreProperties>
</file>